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DBAA3" w14:textId="56D96247"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532653">
        <w:rPr>
          <w:rFonts w:ascii="Arial" w:hAnsi="Arial" w:cs="Arial"/>
          <w:b/>
          <w:sz w:val="24"/>
          <w:lang w:val="en-US"/>
        </w:rPr>
        <w:t xml:space="preserve">3GPP TSG-RAN WG4 Meeting </w:t>
      </w:r>
      <w:r w:rsidR="00D5113B" w:rsidRPr="00260DB6">
        <w:rPr>
          <w:rFonts w:ascii="Arial" w:hAnsi="Arial" w:cs="Arial"/>
          <w:b/>
          <w:sz w:val="24"/>
          <w:szCs w:val="24"/>
        </w:rPr>
        <w:t>#</w:t>
      </w:r>
      <w:r w:rsidR="00363ED2">
        <w:rPr>
          <w:rFonts w:ascii="Arial" w:hAnsi="Arial" w:cs="Arial"/>
          <w:b/>
          <w:sz w:val="24"/>
          <w:szCs w:val="24"/>
        </w:rPr>
        <w:t>1</w:t>
      </w:r>
      <w:r w:rsidR="00235A7E">
        <w:rPr>
          <w:rFonts w:ascii="Arial" w:hAnsi="Arial" w:cs="Arial"/>
          <w:b/>
          <w:sz w:val="24"/>
          <w:szCs w:val="24"/>
        </w:rPr>
        <w:t>10</w:t>
      </w:r>
      <w:r w:rsidR="00D50A75">
        <w:rPr>
          <w:rFonts w:ascii="Arial" w:eastAsiaTheme="minorEastAsia" w:hAnsi="Arial" w:cs="Arial" w:hint="eastAsia"/>
          <w:b/>
          <w:sz w:val="24"/>
          <w:szCs w:val="24"/>
          <w:lang w:eastAsia="zh-CN"/>
        </w:rPr>
        <w:t>bis</w:t>
      </w:r>
      <w:r w:rsidR="00AE116C" w:rsidRPr="00532653">
        <w:rPr>
          <w:rFonts w:ascii="Arial" w:hAnsi="Arial" w:cs="Arial"/>
          <w:b/>
          <w:sz w:val="24"/>
          <w:lang w:val="en-US"/>
        </w:rPr>
        <w:tab/>
      </w:r>
      <w:r w:rsidR="00A07DA2" w:rsidRPr="00A07DA2">
        <w:rPr>
          <w:rFonts w:ascii="Arial" w:hAnsi="Arial" w:cs="Arial"/>
          <w:b/>
          <w:sz w:val="24"/>
          <w:lang w:val="en-US"/>
        </w:rPr>
        <w:t>R4-2404647</w:t>
      </w:r>
      <w:r w:rsidR="00AE116C" w:rsidRPr="00532653">
        <w:rPr>
          <w:rFonts w:ascii="Arial" w:hAnsi="Arial" w:cs="Arial"/>
          <w:b/>
          <w:sz w:val="24"/>
          <w:lang w:val="en-US"/>
        </w:rPr>
        <w:br/>
      </w:r>
      <w:r w:rsidR="00D50A75" w:rsidRPr="00D50A75">
        <w:rPr>
          <w:rFonts w:ascii="Arial" w:hAnsi="Arial" w:cs="Arial"/>
          <w:b/>
          <w:sz w:val="24"/>
        </w:rPr>
        <w:t>Changsha, China, 15th – 19th April, 2024</w:t>
      </w:r>
    </w:p>
    <w:p w14:paraId="193DD0AA" w14:textId="77777777" w:rsidR="00816C9D" w:rsidRPr="00515452" w:rsidRDefault="00816C9D" w:rsidP="00816C9D">
      <w:pPr>
        <w:rPr>
          <w:rFonts w:ascii="Arial" w:hAnsi="Arial" w:cs="Arial"/>
          <w:b/>
          <w:sz w:val="24"/>
          <w:szCs w:val="24"/>
        </w:rPr>
      </w:pPr>
    </w:p>
    <w:p w14:paraId="737ACE3D" w14:textId="7314A590" w:rsidR="00816C9D" w:rsidRPr="009F7BC5"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72CBA">
        <w:rPr>
          <w:rFonts w:ascii="Arial" w:eastAsiaTheme="minorEastAsia" w:hAnsi="Arial" w:cs="Arial" w:hint="eastAsia"/>
          <w:b/>
          <w:sz w:val="24"/>
          <w:szCs w:val="24"/>
          <w:lang w:eastAsia="zh-CN"/>
        </w:rPr>
        <w:t>6</w:t>
      </w:r>
      <w:r w:rsidR="00D06FCE" w:rsidRPr="00D06FCE">
        <w:rPr>
          <w:rFonts w:ascii="Arial" w:hAnsi="Arial" w:cs="Arial"/>
          <w:b/>
          <w:sz w:val="24"/>
          <w:szCs w:val="24"/>
        </w:rPr>
        <w:t>.</w:t>
      </w:r>
      <w:r w:rsidR="00072CBA">
        <w:rPr>
          <w:rFonts w:ascii="Arial" w:eastAsiaTheme="minorEastAsia" w:hAnsi="Arial" w:cs="Arial" w:hint="eastAsia"/>
          <w:b/>
          <w:sz w:val="24"/>
          <w:szCs w:val="24"/>
          <w:lang w:eastAsia="zh-CN"/>
        </w:rPr>
        <w:t>9</w:t>
      </w:r>
      <w:r w:rsidR="00D06FCE" w:rsidRPr="00D06FCE">
        <w:rPr>
          <w:rFonts w:ascii="Arial" w:hAnsi="Arial" w:cs="Arial"/>
          <w:b/>
          <w:sz w:val="24"/>
          <w:szCs w:val="24"/>
        </w:rPr>
        <w:t>.1.1</w:t>
      </w:r>
    </w:p>
    <w:p w14:paraId="4946FB1D" w14:textId="512746B5" w:rsidR="00816C9D" w:rsidRPr="00D9605C" w:rsidRDefault="00816C9D" w:rsidP="00F70CED">
      <w:pPr>
        <w:tabs>
          <w:tab w:val="left" w:pos="2160"/>
        </w:tabs>
        <w:ind w:left="2160" w:hanging="2160"/>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sidRPr="00E22628">
        <w:rPr>
          <w:rFonts w:ascii="Arial" w:hAnsi="Arial" w:cs="Arial"/>
          <w:b/>
          <w:sz w:val="24"/>
          <w:szCs w:val="24"/>
        </w:rPr>
        <w:t>vivo</w:t>
      </w:r>
      <w:r w:rsidR="00F21945" w:rsidRPr="00E22628">
        <w:rPr>
          <w:rFonts w:ascii="Arial" w:hAnsi="Arial" w:cs="Arial"/>
          <w:b/>
          <w:sz w:val="24"/>
          <w:szCs w:val="24"/>
        </w:rPr>
        <w:t>, CAICT</w:t>
      </w:r>
      <w:r w:rsidR="001A2232" w:rsidRPr="00E22628">
        <w:rPr>
          <w:rFonts w:ascii="Arial" w:hAnsi="Arial" w:cs="Arial"/>
          <w:b/>
          <w:sz w:val="24"/>
          <w:szCs w:val="24"/>
        </w:rPr>
        <w:t xml:space="preserve">, </w:t>
      </w:r>
      <w:r w:rsidR="007C76BC" w:rsidRPr="00E22628">
        <w:rPr>
          <w:rFonts w:ascii="Arial" w:eastAsiaTheme="minorEastAsia" w:hAnsi="Arial" w:cs="Arial" w:hint="eastAsia"/>
          <w:b/>
          <w:sz w:val="24"/>
          <w:szCs w:val="24"/>
          <w:lang w:eastAsia="zh-CN"/>
        </w:rPr>
        <w:t xml:space="preserve">CMCC, </w:t>
      </w:r>
      <w:r w:rsidR="00CD4434" w:rsidRPr="00E22628">
        <w:rPr>
          <w:rFonts w:ascii="Arial" w:eastAsiaTheme="minorEastAsia" w:hAnsi="Arial" w:cs="Arial" w:hint="eastAsia"/>
          <w:b/>
          <w:sz w:val="24"/>
          <w:szCs w:val="24"/>
          <w:lang w:eastAsia="zh-CN"/>
        </w:rPr>
        <w:t>China Telecom</w:t>
      </w:r>
      <w:r w:rsidR="007C76BC" w:rsidRPr="00E22628">
        <w:rPr>
          <w:rFonts w:ascii="Arial" w:eastAsiaTheme="minorEastAsia" w:hAnsi="Arial" w:cs="Arial" w:hint="eastAsia"/>
          <w:b/>
          <w:sz w:val="24"/>
          <w:szCs w:val="24"/>
          <w:lang w:eastAsia="zh-CN"/>
        </w:rPr>
        <w:t>, China Uni</w:t>
      </w:r>
      <w:r w:rsidR="00CD4434" w:rsidRPr="00E22628">
        <w:rPr>
          <w:rFonts w:ascii="Arial" w:eastAsiaTheme="minorEastAsia" w:hAnsi="Arial" w:cs="Arial" w:hint="eastAsia"/>
          <w:b/>
          <w:sz w:val="24"/>
          <w:szCs w:val="24"/>
          <w:lang w:eastAsia="zh-CN"/>
        </w:rPr>
        <w:t>com</w:t>
      </w:r>
      <w:r w:rsidR="007C76BC" w:rsidRPr="00E22628">
        <w:rPr>
          <w:rFonts w:ascii="Arial" w:eastAsiaTheme="minorEastAsia" w:hAnsi="Arial" w:cs="Arial" w:hint="eastAsia"/>
          <w:b/>
          <w:sz w:val="24"/>
          <w:szCs w:val="24"/>
          <w:lang w:eastAsia="zh-CN"/>
        </w:rPr>
        <w:t>,</w:t>
      </w:r>
      <w:r w:rsidR="007C76BC" w:rsidRPr="00E22628">
        <w:rPr>
          <w:rFonts w:ascii="Arial" w:hAnsi="Arial" w:cs="Arial"/>
          <w:b/>
          <w:sz w:val="24"/>
          <w:szCs w:val="24"/>
        </w:rPr>
        <w:t xml:space="preserve"> </w:t>
      </w:r>
      <w:r w:rsidR="001A2232" w:rsidRPr="00E22628">
        <w:rPr>
          <w:rFonts w:ascii="Arial" w:hAnsi="Arial" w:cs="Arial"/>
          <w:b/>
          <w:sz w:val="24"/>
          <w:szCs w:val="24"/>
        </w:rPr>
        <w:t xml:space="preserve">Huawei, </w:t>
      </w:r>
      <w:proofErr w:type="spellStart"/>
      <w:r w:rsidR="001A2232" w:rsidRPr="00E22628">
        <w:rPr>
          <w:rFonts w:ascii="Arial" w:hAnsi="Arial" w:cs="Arial"/>
          <w:b/>
          <w:sz w:val="24"/>
          <w:szCs w:val="24"/>
        </w:rPr>
        <w:t>HiSilcon</w:t>
      </w:r>
      <w:proofErr w:type="spellEnd"/>
      <w:r w:rsidR="00A35DE5" w:rsidRPr="00E22628">
        <w:rPr>
          <w:rFonts w:ascii="Arial" w:hAnsi="Arial" w:cs="Arial"/>
          <w:b/>
          <w:sz w:val="24"/>
          <w:szCs w:val="24"/>
        </w:rPr>
        <w:t xml:space="preserve">, </w:t>
      </w:r>
      <w:r w:rsidR="00960184" w:rsidRPr="00E22628">
        <w:rPr>
          <w:rFonts w:ascii="Arial" w:hAnsi="Arial" w:cs="Arial"/>
          <w:b/>
          <w:sz w:val="24"/>
          <w:szCs w:val="24"/>
        </w:rPr>
        <w:t xml:space="preserve">Xiaomi, </w:t>
      </w:r>
      <w:r w:rsidR="00991B3B" w:rsidRPr="00E22628">
        <w:rPr>
          <w:rFonts w:ascii="Arial" w:hAnsi="Arial" w:cs="Arial"/>
          <w:b/>
          <w:sz w:val="24"/>
          <w:szCs w:val="24"/>
        </w:rPr>
        <w:t>OPPO</w:t>
      </w:r>
      <w:r w:rsidR="000608E2" w:rsidRPr="00E22628">
        <w:rPr>
          <w:rFonts w:ascii="Arial" w:hAnsi="Arial" w:cs="Arial"/>
          <w:b/>
          <w:sz w:val="24"/>
          <w:szCs w:val="24"/>
        </w:rPr>
        <w:t>, MediaTek</w:t>
      </w:r>
      <w:r w:rsidR="00D9605C" w:rsidRPr="00E22628">
        <w:rPr>
          <w:rFonts w:ascii="Arial" w:eastAsiaTheme="minorEastAsia" w:hAnsi="Arial" w:cs="Arial" w:hint="eastAsia"/>
          <w:b/>
          <w:sz w:val="24"/>
          <w:szCs w:val="24"/>
          <w:lang w:eastAsia="zh-CN"/>
        </w:rPr>
        <w:t>, Google</w:t>
      </w:r>
    </w:p>
    <w:p w14:paraId="431C523D" w14:textId="0A27665D"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68098771"/>
      <w:r w:rsidR="00E07CE1">
        <w:rPr>
          <w:rFonts w:ascii="Arial" w:hAnsi="Arial" w:cs="Arial"/>
          <w:b/>
          <w:sz w:val="24"/>
          <w:szCs w:val="24"/>
        </w:rPr>
        <w:t xml:space="preserve">Performance metric for </w:t>
      </w:r>
      <w:r w:rsidR="00CA748F">
        <w:rPr>
          <w:rFonts w:ascii="Arial" w:hAnsi="Arial" w:cs="Arial"/>
          <w:b/>
          <w:sz w:val="24"/>
          <w:szCs w:val="24"/>
        </w:rPr>
        <w:t xml:space="preserve">Coherent </w:t>
      </w:r>
      <w:r w:rsidR="00E07CE1">
        <w:rPr>
          <w:rFonts w:ascii="Arial" w:hAnsi="Arial" w:cs="Arial"/>
          <w:b/>
          <w:sz w:val="24"/>
          <w:szCs w:val="24"/>
        </w:rPr>
        <w:t>UL MIMO</w:t>
      </w:r>
      <w:r w:rsidR="00256757" w:rsidRPr="00256757">
        <w:rPr>
          <w:rFonts w:ascii="Arial" w:hAnsi="Arial" w:cs="Arial"/>
          <w:b/>
          <w:sz w:val="24"/>
          <w:szCs w:val="24"/>
        </w:rPr>
        <w:t xml:space="preserve"> </w:t>
      </w:r>
      <w:bookmarkEnd w:id="1"/>
      <w:r w:rsidR="00D5113B" w:rsidRPr="00D5113B">
        <w:rPr>
          <w:rFonts w:ascii="Arial" w:hAnsi="Arial" w:cs="Arial"/>
          <w:b/>
          <w:sz w:val="24"/>
          <w:szCs w:val="24"/>
        </w:rPr>
        <w:t xml:space="preserve"> </w:t>
      </w:r>
    </w:p>
    <w:p w14:paraId="308BCBAC"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E115355" w14:textId="77777777" w:rsidR="00816C9D" w:rsidRDefault="00816C9D" w:rsidP="00EB7A08">
      <w:pPr>
        <w:pStyle w:val="1"/>
        <w:ind w:left="567" w:hanging="567"/>
      </w:pPr>
      <w:r w:rsidRPr="00647B25">
        <w:t>1</w:t>
      </w:r>
      <w:r w:rsidRPr="00647B25">
        <w:tab/>
        <w:t>Introduction</w:t>
      </w:r>
    </w:p>
    <w:p w14:paraId="0ECDD3BA" w14:textId="664E56AC" w:rsidR="00B85DFB" w:rsidRDefault="00B85DFB" w:rsidP="00620E73">
      <w:pPr>
        <w:rPr>
          <w:rFonts w:eastAsiaTheme="minorEastAsia"/>
          <w:lang w:eastAsia="zh-CN"/>
        </w:rPr>
      </w:pPr>
      <w:r>
        <w:rPr>
          <w:rFonts w:eastAsiaTheme="minorEastAsia" w:hint="eastAsia"/>
          <w:lang w:eastAsia="zh-CN"/>
        </w:rPr>
        <w:t xml:space="preserve">In RAN4#109 meeting, </w:t>
      </w:r>
      <w:r w:rsidR="0035599D">
        <w:rPr>
          <w:rFonts w:eastAsiaTheme="minorEastAsia" w:hint="eastAsia"/>
          <w:lang w:eastAsia="zh-CN"/>
        </w:rPr>
        <w:t>it</w:t>
      </w:r>
      <w:r w:rsidR="007E43E7">
        <w:rPr>
          <w:rFonts w:eastAsia="Batang"/>
        </w:rPr>
        <w:t xml:space="preserve"> was agreed that the RAN4 will focus on performance metric discussion for coherent UL-MIMO with a goal to select a single metric as baseline in Rel-18</w:t>
      </w:r>
      <w:r w:rsidR="006B0B91">
        <w:rPr>
          <w:rFonts w:eastAsia="Batang"/>
        </w:rPr>
        <w:t xml:space="preserve"> [1]</w:t>
      </w:r>
      <w:r w:rsidR="007E43E7">
        <w:rPr>
          <w:rFonts w:eastAsia="Batang"/>
        </w:rPr>
        <w:t xml:space="preserve">. </w:t>
      </w:r>
      <w:r>
        <w:rPr>
          <w:rFonts w:eastAsiaTheme="minorEastAsia" w:hint="eastAsia"/>
          <w:lang w:eastAsia="zh-CN"/>
        </w:rPr>
        <w:t xml:space="preserve">In RAN4#110 meeting, the </w:t>
      </w:r>
      <w:r w:rsidR="007E43E7">
        <w:rPr>
          <w:rFonts w:eastAsia="Batang"/>
        </w:rPr>
        <w:t xml:space="preserve">corresponding comparison criteria to assist in down-selection </w:t>
      </w:r>
      <w:r>
        <w:rPr>
          <w:rFonts w:eastAsiaTheme="minorEastAsia" w:hint="eastAsia"/>
          <w:lang w:eastAsia="zh-CN"/>
        </w:rPr>
        <w:t>were</w:t>
      </w:r>
      <w:r w:rsidR="007E43E7">
        <w:rPr>
          <w:rFonts w:eastAsia="Batang"/>
        </w:rPr>
        <w:t xml:space="preserve"> discussed</w:t>
      </w:r>
      <w:r w:rsidR="006B0B91">
        <w:rPr>
          <w:rFonts w:eastAsia="Batang"/>
        </w:rPr>
        <w:t xml:space="preserve"> and decided</w:t>
      </w:r>
      <w:r>
        <w:rPr>
          <w:rFonts w:eastAsiaTheme="minorEastAsia" w:hint="eastAsia"/>
          <w:lang w:eastAsia="zh-CN"/>
        </w:rPr>
        <w:t xml:space="preserve"> [2]</w:t>
      </w:r>
      <w:r w:rsidR="007E43E7">
        <w:rPr>
          <w:rFonts w:eastAsia="Batang"/>
        </w:rPr>
        <w:t>.</w:t>
      </w:r>
      <w:r>
        <w:rPr>
          <w:rFonts w:eastAsiaTheme="minorEastAsia" w:hint="eastAsia"/>
          <w:lang w:eastAsia="zh-CN"/>
        </w:rPr>
        <w:t xml:space="preserve"> For </w:t>
      </w:r>
      <w:r>
        <w:rPr>
          <w:rFonts w:eastAsiaTheme="minorEastAsia"/>
          <w:lang w:eastAsia="zh-CN"/>
        </w:rPr>
        <w:t>sacking</w:t>
      </w:r>
      <w:r>
        <w:rPr>
          <w:rFonts w:eastAsiaTheme="minorEastAsia" w:hint="eastAsia"/>
          <w:lang w:eastAsia="zh-CN"/>
        </w:rPr>
        <w:t xml:space="preserve"> of progress, two more compromised options </w:t>
      </w:r>
      <w:r w:rsidR="0035599D">
        <w:rPr>
          <w:rFonts w:eastAsiaTheme="minorEastAsia" w:hint="eastAsia"/>
          <w:lang w:eastAsia="zh-CN"/>
        </w:rPr>
        <w:t>were added for consideration</w:t>
      </w:r>
      <w:r>
        <w:rPr>
          <w:rFonts w:eastAsiaTheme="minorEastAsia" w:hint="eastAsia"/>
          <w:lang w:eastAsia="zh-CN"/>
        </w:rPr>
        <w:t>.</w:t>
      </w:r>
    </w:p>
    <w:tbl>
      <w:tblPr>
        <w:tblStyle w:val="af8"/>
        <w:tblW w:w="0" w:type="auto"/>
        <w:tblLook w:val="04A0" w:firstRow="1" w:lastRow="0" w:firstColumn="1" w:lastColumn="0" w:noHBand="0" w:noVBand="1"/>
      </w:tblPr>
      <w:tblGrid>
        <w:gridCol w:w="9631"/>
      </w:tblGrid>
      <w:tr w:rsidR="00B85DFB" w14:paraId="1FEE0D3B" w14:textId="77777777" w:rsidTr="00BE2AC2">
        <w:tc>
          <w:tcPr>
            <w:tcW w:w="9631" w:type="dxa"/>
          </w:tcPr>
          <w:p w14:paraId="64FD8252" w14:textId="77777777" w:rsidR="00B85DFB" w:rsidRPr="002A087A" w:rsidRDefault="00B85DFB" w:rsidP="00B85DFB">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Performance metric for Coherent UE support multiple TPMI index 2~5 </w:t>
            </w:r>
            <w:r w:rsidRPr="002A087A">
              <w:rPr>
                <w:b/>
                <w:u w:val="single"/>
                <w:lang w:eastAsia="ko-KR"/>
              </w:rPr>
              <w:t xml:space="preserve"> </w:t>
            </w:r>
          </w:p>
          <w:p w14:paraId="6C7D6A37" w14:textId="77777777" w:rsidR="00B85DFB" w:rsidRPr="008E417C" w:rsidRDefault="00B85DFB" w:rsidP="00B85DFB">
            <w:pPr>
              <w:spacing w:after="120"/>
              <w:rPr>
                <w:szCs w:val="24"/>
                <w:lang w:eastAsia="zh-CN"/>
              </w:rPr>
            </w:pPr>
            <w:r>
              <w:rPr>
                <w:szCs w:val="24"/>
                <w:lang w:eastAsia="zh-CN"/>
              </w:rPr>
              <w:t>Options for next meeting:</w:t>
            </w:r>
          </w:p>
          <w:p w14:paraId="2260A56F" w14:textId="77777777" w:rsidR="00B85DFB" w:rsidRPr="00C401C2" w:rsidRDefault="00B85DFB" w:rsidP="00B85DFB">
            <w:pPr>
              <w:pStyle w:val="af5"/>
              <w:numPr>
                <w:ilvl w:val="1"/>
                <w:numId w:val="16"/>
              </w:numPr>
              <w:spacing w:after="120" w:line="240" w:lineRule="auto"/>
              <w:ind w:left="1440"/>
              <w:contextualSpacing w:val="0"/>
              <w:rPr>
                <w:rFonts w:eastAsia="宋体"/>
                <w:szCs w:val="24"/>
                <w:lang w:eastAsia="zh-CN"/>
              </w:rPr>
            </w:pPr>
            <w:r w:rsidRPr="0072269A">
              <w:rPr>
                <w:rFonts w:eastAsia="宋体"/>
                <w:b/>
                <w:bCs/>
                <w:szCs w:val="24"/>
                <w:lang w:eastAsia="zh-CN"/>
              </w:rPr>
              <w:t xml:space="preserve">Option 1 (averaging </w:t>
            </w:r>
            <w:proofErr w:type="spellStart"/>
            <w:r w:rsidRPr="0072269A">
              <w:rPr>
                <w:rFonts w:eastAsia="宋体"/>
                <w:b/>
                <w:bCs/>
                <w:szCs w:val="24"/>
                <w:lang w:eastAsia="zh-CN"/>
              </w:rPr>
              <w:t>TRP</w:t>
            </w:r>
            <w:r w:rsidRPr="00291EAC">
              <w:rPr>
                <w:rFonts w:eastAsia="宋体"/>
                <w:b/>
                <w:bCs/>
                <w:szCs w:val="24"/>
                <w:vertAlign w:val="subscript"/>
                <w:lang w:eastAsia="zh-CN"/>
              </w:rPr>
              <w:t>TPMIx</w:t>
            </w:r>
            <w:proofErr w:type="spellEnd"/>
            <w:r w:rsidRPr="0072269A">
              <w:rPr>
                <w:rFonts w:eastAsia="宋体"/>
                <w:b/>
                <w:bCs/>
                <w:szCs w:val="24"/>
                <w:lang w:eastAsia="zh-CN"/>
              </w:rPr>
              <w:t>)</w:t>
            </w:r>
            <w:r>
              <w:rPr>
                <w:rFonts w:eastAsia="宋体"/>
                <w:b/>
                <w:bCs/>
                <w:szCs w:val="24"/>
                <w:lang w:eastAsia="zh-CN"/>
              </w:rPr>
              <w:t xml:space="preserve">, </w:t>
            </w:r>
            <w:proofErr w:type="spellStart"/>
            <w:r w:rsidRPr="00392705">
              <w:rPr>
                <w:b/>
                <w:bCs/>
              </w:rPr>
              <w:t>TRP</w:t>
            </w:r>
            <w:r w:rsidRPr="00392705">
              <w:rPr>
                <w:b/>
                <w:bCs/>
                <w:vertAlign w:val="subscript"/>
              </w:rPr>
              <w:t>avg</w:t>
            </w:r>
            <w:r>
              <w:rPr>
                <w:b/>
                <w:bCs/>
                <w:vertAlign w:val="subscript"/>
              </w:rPr>
              <w:t>_TPMI</w:t>
            </w:r>
            <w:proofErr w:type="spellEnd"/>
            <w:r>
              <w:rPr>
                <w:b/>
                <w:bCs/>
              </w:rPr>
              <w:t>: Option 1a averaging 4 TPMIs TRPs, Option 1b averaging 2 TPMIs TRPs</w:t>
            </w:r>
          </w:p>
          <w:p w14:paraId="70B76B10" w14:textId="77777777" w:rsidR="00B85DFB" w:rsidRPr="005F7772" w:rsidRDefault="00B85DFB" w:rsidP="00B85DFB">
            <w:pPr>
              <w:pStyle w:val="af5"/>
              <w:numPr>
                <w:ilvl w:val="1"/>
                <w:numId w:val="16"/>
              </w:numPr>
              <w:spacing w:after="120" w:line="240" w:lineRule="auto"/>
              <w:ind w:left="1440"/>
              <w:contextualSpacing w:val="0"/>
              <w:rPr>
                <w:rFonts w:eastAsia="宋体"/>
                <w:b/>
                <w:bCs/>
                <w:szCs w:val="24"/>
                <w:lang w:eastAsia="zh-CN"/>
              </w:rPr>
            </w:pPr>
            <w:r w:rsidRPr="0072269A">
              <w:rPr>
                <w:rFonts w:eastAsia="宋体"/>
                <w:b/>
                <w:bCs/>
                <w:szCs w:val="24"/>
                <w:lang w:eastAsia="zh-CN"/>
              </w:rPr>
              <w:t xml:space="preserve">Option 2 (Max </w:t>
            </w:r>
            <w:proofErr w:type="spellStart"/>
            <w:r w:rsidRPr="00392705">
              <w:rPr>
                <w:b/>
                <w:bCs/>
              </w:rPr>
              <w:t>EIRP</w:t>
            </w:r>
            <w:r w:rsidRPr="00392705">
              <w:rPr>
                <w:b/>
                <w:bCs/>
                <w:vertAlign w:val="subscript"/>
              </w:rPr>
              <w:t>TPMIx</w:t>
            </w:r>
            <w:proofErr w:type="spellEnd"/>
            <w:r w:rsidRPr="0072269A">
              <w:rPr>
                <w:rFonts w:eastAsia="宋体"/>
                <w:b/>
                <w:bCs/>
                <w:szCs w:val="24"/>
                <w:lang w:eastAsia="zh-CN"/>
              </w:rPr>
              <w:t>)</w:t>
            </w:r>
            <w:r>
              <w:rPr>
                <w:rFonts w:eastAsia="宋体"/>
                <w:b/>
                <w:bCs/>
                <w:szCs w:val="24"/>
                <w:lang w:eastAsia="zh-CN"/>
              </w:rPr>
              <w:t xml:space="preserve">, </w:t>
            </w:r>
            <w:proofErr w:type="spellStart"/>
            <w:r w:rsidRPr="00392705">
              <w:rPr>
                <w:b/>
                <w:bCs/>
              </w:rPr>
              <w:t>TRP</w:t>
            </w:r>
            <w:r>
              <w:rPr>
                <w:b/>
                <w:bCs/>
                <w:vertAlign w:val="subscript"/>
              </w:rPr>
              <w:t>max_EIRP_TPMI</w:t>
            </w:r>
            <w:proofErr w:type="spellEnd"/>
          </w:p>
          <w:p w14:paraId="4793398D" w14:textId="77777777" w:rsidR="00B85DFB" w:rsidRPr="00B2005B" w:rsidRDefault="00B85DFB" w:rsidP="00B85DFB">
            <w:pPr>
              <w:pStyle w:val="af5"/>
              <w:numPr>
                <w:ilvl w:val="1"/>
                <w:numId w:val="16"/>
              </w:numPr>
              <w:spacing w:after="120" w:line="240" w:lineRule="auto"/>
              <w:ind w:left="1440"/>
              <w:contextualSpacing w:val="0"/>
              <w:rPr>
                <w:rFonts w:eastAsia="宋体"/>
                <w:b/>
                <w:bCs/>
                <w:szCs w:val="24"/>
                <w:lang w:eastAsia="zh-CN"/>
              </w:rPr>
            </w:pPr>
            <w:r w:rsidRPr="00B2005B">
              <w:rPr>
                <w:b/>
                <w:bCs/>
                <w:szCs w:val="24"/>
                <w:lang w:eastAsia="zh-CN"/>
              </w:rPr>
              <w:t>Option 3 (averaging Weighted Radiated Powers) with 4 TPMIs, FFS naming</w:t>
            </w:r>
          </w:p>
          <w:p w14:paraId="7613B00F" w14:textId="77777777" w:rsidR="00B85DFB" w:rsidRPr="00B2005B" w:rsidRDefault="00B85DFB" w:rsidP="00B85DFB">
            <w:pPr>
              <w:pStyle w:val="af5"/>
              <w:numPr>
                <w:ilvl w:val="2"/>
                <w:numId w:val="16"/>
              </w:numPr>
              <w:spacing w:after="120" w:line="240" w:lineRule="auto"/>
              <w:contextualSpacing w:val="0"/>
              <w:rPr>
                <w:rFonts w:eastAsia="宋体"/>
                <w:b/>
                <w:bCs/>
                <w:szCs w:val="24"/>
                <w:lang w:eastAsia="zh-CN"/>
              </w:rPr>
            </w:pPr>
            <w:r w:rsidRPr="00B2005B">
              <w:rPr>
                <w:b/>
                <w:bCs/>
                <w:szCs w:val="24"/>
                <w:lang w:eastAsia="zh-CN"/>
              </w:rPr>
              <w:t>Averaging of 4 partial TRPs</w:t>
            </w:r>
          </w:p>
          <w:p w14:paraId="6C56277B" w14:textId="77777777" w:rsidR="00B85DFB" w:rsidRPr="00B2005B" w:rsidRDefault="00B85DFB" w:rsidP="00B85DFB">
            <w:pPr>
              <w:pStyle w:val="af5"/>
              <w:numPr>
                <w:ilvl w:val="1"/>
                <w:numId w:val="16"/>
              </w:numPr>
              <w:spacing w:after="120" w:line="240" w:lineRule="auto"/>
              <w:contextualSpacing w:val="0"/>
              <w:rPr>
                <w:rFonts w:eastAsia="宋体"/>
                <w:b/>
                <w:bCs/>
                <w:szCs w:val="24"/>
                <w:lang w:eastAsia="zh-CN"/>
              </w:rPr>
            </w:pPr>
            <w:r w:rsidRPr="00B2005B">
              <w:rPr>
                <w:b/>
                <w:bCs/>
                <w:szCs w:val="24"/>
                <w:lang w:eastAsia="zh-CN"/>
              </w:rPr>
              <w:t xml:space="preserve">Option 4 (weighted averaging </w:t>
            </w:r>
            <w:proofErr w:type="spellStart"/>
            <w:r w:rsidRPr="00B2005B">
              <w:rPr>
                <w:rFonts w:eastAsia="宋体"/>
                <w:b/>
                <w:bCs/>
                <w:szCs w:val="24"/>
                <w:lang w:eastAsia="zh-CN"/>
              </w:rPr>
              <w:t>TRPs</w:t>
            </w:r>
            <w:r w:rsidRPr="00B2005B">
              <w:rPr>
                <w:rFonts w:eastAsia="宋体"/>
                <w:b/>
                <w:bCs/>
                <w:szCs w:val="24"/>
                <w:vertAlign w:val="subscript"/>
                <w:lang w:eastAsia="zh-CN"/>
              </w:rPr>
              <w:t>TPMIx</w:t>
            </w:r>
            <w:proofErr w:type="spellEnd"/>
            <w:r w:rsidRPr="00B2005B">
              <w:rPr>
                <w:rFonts w:eastAsia="宋体"/>
                <w:b/>
                <w:bCs/>
                <w:szCs w:val="24"/>
                <w:lang w:eastAsia="zh-CN"/>
              </w:rPr>
              <w:t xml:space="preserve">), </w:t>
            </w:r>
            <w:proofErr w:type="spellStart"/>
            <w:r w:rsidRPr="00B2005B">
              <w:rPr>
                <w:b/>
                <w:bCs/>
              </w:rPr>
              <w:t>TRP</w:t>
            </w:r>
            <w:r w:rsidRPr="00B2005B">
              <w:rPr>
                <w:b/>
                <w:bCs/>
                <w:vertAlign w:val="subscript"/>
              </w:rPr>
              <w:t>weighted_avg_TPMI</w:t>
            </w:r>
            <w:proofErr w:type="spellEnd"/>
          </w:p>
          <w:p w14:paraId="6351EBBA" w14:textId="77777777" w:rsidR="00B85DFB" w:rsidRDefault="00B85DFB" w:rsidP="00B85DFB">
            <w:pPr>
              <w:spacing w:after="120"/>
              <w:rPr>
                <w:b/>
                <w:bCs/>
                <w:szCs w:val="24"/>
                <w:lang w:eastAsia="zh-CN"/>
              </w:rPr>
            </w:pPr>
            <w:r w:rsidRPr="00A93B26">
              <w:rPr>
                <w:b/>
                <w:bCs/>
                <w:szCs w:val="24"/>
                <w:highlight w:val="green"/>
                <w:lang w:eastAsia="zh-CN"/>
              </w:rPr>
              <w:t>Agreements:</w:t>
            </w:r>
          </w:p>
          <w:p w14:paraId="58CD2F69" w14:textId="77777777" w:rsidR="00B85DFB" w:rsidRDefault="00B85DFB" w:rsidP="00B85DFB">
            <w:pPr>
              <w:spacing w:after="120"/>
              <w:rPr>
                <w:szCs w:val="24"/>
                <w:lang w:eastAsia="zh-CN"/>
              </w:rPr>
            </w:pPr>
            <w:r>
              <w:rPr>
                <w:szCs w:val="24"/>
                <w:lang w:eastAsia="zh-CN"/>
              </w:rPr>
              <w:t xml:space="preserve">RAN4 will consider above options and make decisions on a reference/baseline metric next meeting based on majority view. </w:t>
            </w:r>
          </w:p>
          <w:p w14:paraId="52A0BE1D" w14:textId="77777777" w:rsidR="00B85DFB" w:rsidRDefault="00B85DFB" w:rsidP="00B85DFB">
            <w:pPr>
              <w:spacing w:after="120"/>
              <w:rPr>
                <w:szCs w:val="24"/>
                <w:lang w:eastAsia="zh-CN"/>
              </w:rPr>
            </w:pPr>
            <w:r>
              <w:rPr>
                <w:szCs w:val="24"/>
                <w:lang w:eastAsia="zh-CN"/>
              </w:rPr>
              <w:t>The following comparison criteria should be considered for making decisions next meeting.</w:t>
            </w:r>
          </w:p>
          <w:tbl>
            <w:tblPr>
              <w:tblW w:w="5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4536"/>
            </w:tblGrid>
            <w:tr w:rsidR="00711320" w:rsidRPr="00CC10C6" w14:paraId="0BE7AC31" w14:textId="77777777" w:rsidTr="00BD59BA">
              <w:trPr>
                <w:trHeight w:val="253"/>
              </w:trPr>
              <w:tc>
                <w:tcPr>
                  <w:tcW w:w="1300" w:type="dxa"/>
                  <w:shd w:val="clear" w:color="auto" w:fill="auto"/>
                  <w:noWrap/>
                </w:tcPr>
                <w:p w14:paraId="7B24710D" w14:textId="55453127" w:rsidR="00711320" w:rsidRPr="009C1817" w:rsidRDefault="00711320" w:rsidP="00711320">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b/>
                      <w:bCs/>
                      <w:color w:val="000000"/>
                      <w:sz w:val="16"/>
                      <w:szCs w:val="16"/>
                      <w:lang w:val="en-US" w:eastAsia="zh-CN"/>
                    </w:rPr>
                    <w:t>#</w:t>
                  </w:r>
                </w:p>
              </w:tc>
              <w:tc>
                <w:tcPr>
                  <w:tcW w:w="4536" w:type="dxa"/>
                  <w:shd w:val="clear" w:color="auto" w:fill="auto"/>
                </w:tcPr>
                <w:p w14:paraId="4011F4C3" w14:textId="5A7B8274" w:rsidR="00711320" w:rsidRPr="009C1817" w:rsidRDefault="00711320" w:rsidP="00711320">
                  <w:pPr>
                    <w:spacing w:after="0"/>
                    <w:rPr>
                      <w:rFonts w:ascii="Arial" w:eastAsia="Times New Roman" w:hAnsi="Arial" w:cs="Arial"/>
                      <w:color w:val="000000"/>
                      <w:sz w:val="16"/>
                      <w:szCs w:val="16"/>
                      <w:lang w:val="en-US" w:eastAsia="zh-CN"/>
                    </w:rPr>
                  </w:pPr>
                  <w:r w:rsidRPr="009C1817">
                    <w:rPr>
                      <w:rFonts w:ascii="Arial" w:eastAsia="Times New Roman" w:hAnsi="Arial" w:cs="Arial"/>
                      <w:b/>
                      <w:bCs/>
                      <w:color w:val="000000"/>
                      <w:sz w:val="16"/>
                      <w:szCs w:val="16"/>
                      <w:lang w:val="en-US" w:eastAsia="zh-CN"/>
                    </w:rPr>
                    <w:t>Criteria</w:t>
                  </w:r>
                </w:p>
              </w:tc>
            </w:tr>
            <w:tr w:rsidR="00B85DFB" w:rsidRPr="00CC10C6" w14:paraId="4B4EAAA9" w14:textId="77777777" w:rsidTr="00BD59BA">
              <w:trPr>
                <w:trHeight w:val="402"/>
              </w:trPr>
              <w:tc>
                <w:tcPr>
                  <w:tcW w:w="1300" w:type="dxa"/>
                  <w:shd w:val="clear" w:color="auto" w:fill="auto"/>
                  <w:noWrap/>
                  <w:hideMark/>
                </w:tcPr>
                <w:p w14:paraId="2275F0BE"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1</w:t>
                  </w:r>
                </w:p>
              </w:tc>
              <w:tc>
                <w:tcPr>
                  <w:tcW w:w="4536" w:type="dxa"/>
                  <w:shd w:val="clear" w:color="auto" w:fill="auto"/>
                  <w:hideMark/>
                </w:tcPr>
                <w:p w14:paraId="21A17D3F" w14:textId="77777777" w:rsidR="00B85DFB" w:rsidRPr="009C1817" w:rsidRDefault="00B85DFB" w:rsidP="00B85DFB">
                  <w:pPr>
                    <w:spacing w:after="0"/>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 xml:space="preserve">Testing </w:t>
                  </w:r>
                  <w:r w:rsidRPr="009C1817">
                    <w:rPr>
                      <w:rFonts w:ascii="Arial" w:eastAsia="Times New Roman" w:hAnsi="Arial" w:cs="Arial"/>
                      <w:sz w:val="16"/>
                      <w:szCs w:val="16"/>
                      <w:lang w:val="en-US" w:eastAsia="zh-CN"/>
                    </w:rPr>
                    <w:t xml:space="preserve">time (calculated </w:t>
                  </w:r>
                  <w:r w:rsidRPr="009C1817">
                    <w:rPr>
                      <w:rFonts w:ascii="Arial" w:eastAsia="Times New Roman" w:hAnsi="Arial" w:cs="Arial"/>
                      <w:color w:val="000000"/>
                      <w:sz w:val="16"/>
                      <w:szCs w:val="16"/>
                      <w:lang w:val="en-US" w:eastAsia="zh-CN"/>
                    </w:rPr>
                    <w:t>based on R4-2311672), considering multiple AC stabilization times</w:t>
                  </w:r>
                </w:p>
              </w:tc>
            </w:tr>
            <w:tr w:rsidR="00B85DFB" w:rsidRPr="00CC10C6" w14:paraId="165C25B3" w14:textId="77777777" w:rsidTr="00BD59BA">
              <w:trPr>
                <w:trHeight w:val="300"/>
              </w:trPr>
              <w:tc>
                <w:tcPr>
                  <w:tcW w:w="1300" w:type="dxa"/>
                  <w:shd w:val="clear" w:color="auto" w:fill="auto"/>
                  <w:noWrap/>
                  <w:hideMark/>
                </w:tcPr>
                <w:p w14:paraId="23F5E7E5"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2</w:t>
                  </w:r>
                </w:p>
              </w:tc>
              <w:tc>
                <w:tcPr>
                  <w:tcW w:w="4536" w:type="dxa"/>
                  <w:shd w:val="clear" w:color="auto" w:fill="auto"/>
                  <w:hideMark/>
                </w:tcPr>
                <w:p w14:paraId="2BCDEF25" w14:textId="77777777" w:rsidR="00B85DFB" w:rsidRPr="009C1817" w:rsidRDefault="00B85DFB" w:rsidP="00B85DFB">
                  <w:pPr>
                    <w:spacing w:after="0"/>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Performance metric consistency</w:t>
                  </w:r>
                </w:p>
              </w:tc>
            </w:tr>
            <w:tr w:rsidR="00B85DFB" w:rsidRPr="00CC10C6" w14:paraId="635CE2B8" w14:textId="77777777" w:rsidTr="00BD59BA">
              <w:trPr>
                <w:trHeight w:val="300"/>
              </w:trPr>
              <w:tc>
                <w:tcPr>
                  <w:tcW w:w="1300" w:type="dxa"/>
                  <w:shd w:val="clear" w:color="auto" w:fill="auto"/>
                  <w:noWrap/>
                  <w:hideMark/>
                </w:tcPr>
                <w:p w14:paraId="681F13E6"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3</w:t>
                  </w:r>
                </w:p>
              </w:tc>
              <w:tc>
                <w:tcPr>
                  <w:tcW w:w="4536" w:type="dxa"/>
                  <w:shd w:val="clear" w:color="auto" w:fill="auto"/>
                  <w:hideMark/>
                </w:tcPr>
                <w:p w14:paraId="0B4B5086" w14:textId="77777777" w:rsidR="00B85DFB" w:rsidRPr="009C1817" w:rsidRDefault="00B85DFB" w:rsidP="00B85DFB">
                  <w:pPr>
                    <w:spacing w:after="0"/>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Regulatory impacts</w:t>
                  </w:r>
                </w:p>
              </w:tc>
            </w:tr>
            <w:tr w:rsidR="00B85DFB" w:rsidRPr="00CC10C6" w14:paraId="29DCE11F" w14:textId="77777777" w:rsidTr="00BD59BA">
              <w:trPr>
                <w:trHeight w:val="300"/>
              </w:trPr>
              <w:tc>
                <w:tcPr>
                  <w:tcW w:w="1300" w:type="dxa"/>
                  <w:shd w:val="clear" w:color="auto" w:fill="auto"/>
                  <w:noWrap/>
                  <w:hideMark/>
                </w:tcPr>
                <w:p w14:paraId="7D7295F7"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4</w:t>
                  </w:r>
                </w:p>
              </w:tc>
              <w:tc>
                <w:tcPr>
                  <w:tcW w:w="4536" w:type="dxa"/>
                  <w:shd w:val="clear" w:color="auto" w:fill="auto"/>
                  <w:hideMark/>
                </w:tcPr>
                <w:p w14:paraId="2FF01EDD" w14:textId="77777777" w:rsidR="00B85DFB" w:rsidRPr="009C1817" w:rsidRDefault="00B85DFB" w:rsidP="00B85DFB">
                  <w:pPr>
                    <w:spacing w:after="0"/>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Statistical properties</w:t>
                  </w:r>
                </w:p>
              </w:tc>
            </w:tr>
            <w:tr w:rsidR="00B85DFB" w:rsidRPr="00CC10C6" w14:paraId="4D531A56" w14:textId="77777777" w:rsidTr="00BD59BA">
              <w:trPr>
                <w:trHeight w:val="300"/>
              </w:trPr>
              <w:tc>
                <w:tcPr>
                  <w:tcW w:w="1300" w:type="dxa"/>
                  <w:shd w:val="clear" w:color="auto" w:fill="auto"/>
                  <w:noWrap/>
                  <w:hideMark/>
                </w:tcPr>
                <w:p w14:paraId="19B53E20"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5</w:t>
                  </w:r>
                </w:p>
              </w:tc>
              <w:tc>
                <w:tcPr>
                  <w:tcW w:w="4536" w:type="dxa"/>
                  <w:shd w:val="clear" w:color="auto" w:fill="auto"/>
                  <w:hideMark/>
                </w:tcPr>
                <w:p w14:paraId="591D1FA0" w14:textId="77777777" w:rsidR="00B85DFB" w:rsidRPr="009C1817" w:rsidRDefault="00B85DFB" w:rsidP="00B85DFB">
                  <w:pPr>
                    <w:spacing w:after="0"/>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Alignment with Other SDOs</w:t>
                  </w:r>
                </w:p>
              </w:tc>
            </w:tr>
            <w:tr w:rsidR="00B85DFB" w:rsidRPr="00CC10C6" w14:paraId="58BCBF8C" w14:textId="77777777" w:rsidTr="00BD59BA">
              <w:trPr>
                <w:trHeight w:val="300"/>
              </w:trPr>
              <w:tc>
                <w:tcPr>
                  <w:tcW w:w="1300" w:type="dxa"/>
                  <w:shd w:val="clear" w:color="auto" w:fill="auto"/>
                  <w:noWrap/>
                  <w:hideMark/>
                </w:tcPr>
                <w:p w14:paraId="08262D96"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6</w:t>
                  </w:r>
                </w:p>
              </w:tc>
              <w:tc>
                <w:tcPr>
                  <w:tcW w:w="4536" w:type="dxa"/>
                  <w:shd w:val="clear" w:color="auto" w:fill="auto"/>
                  <w:hideMark/>
                </w:tcPr>
                <w:p w14:paraId="3BAF8CE3" w14:textId="77777777" w:rsidR="00B85DFB" w:rsidRPr="009C1817" w:rsidRDefault="00B85DFB" w:rsidP="00B85DFB">
                  <w:pPr>
                    <w:spacing w:after="0"/>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 xml:space="preserve">OEM antenna design </w:t>
                  </w:r>
                </w:p>
              </w:tc>
            </w:tr>
            <w:tr w:rsidR="00B85DFB" w:rsidRPr="00CC10C6" w14:paraId="2091BD52" w14:textId="77777777" w:rsidTr="00BD59BA">
              <w:trPr>
                <w:trHeight w:val="300"/>
              </w:trPr>
              <w:tc>
                <w:tcPr>
                  <w:tcW w:w="1300" w:type="dxa"/>
                  <w:shd w:val="clear" w:color="auto" w:fill="auto"/>
                  <w:noWrap/>
                  <w:hideMark/>
                </w:tcPr>
                <w:p w14:paraId="5C0D4AF4"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7</w:t>
                  </w:r>
                </w:p>
              </w:tc>
              <w:tc>
                <w:tcPr>
                  <w:tcW w:w="4536" w:type="dxa"/>
                  <w:shd w:val="clear" w:color="auto" w:fill="auto"/>
                  <w:hideMark/>
                </w:tcPr>
                <w:p w14:paraId="05015E77" w14:textId="77777777" w:rsidR="00B85DFB" w:rsidRPr="009C1817" w:rsidRDefault="00B85DFB" w:rsidP="00B85DFB">
                  <w:pPr>
                    <w:spacing w:after="0"/>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Operator network deployment</w:t>
                  </w:r>
                </w:p>
              </w:tc>
            </w:tr>
            <w:tr w:rsidR="00B85DFB" w:rsidRPr="00CC10C6" w14:paraId="47D324AD" w14:textId="77777777" w:rsidTr="00926711">
              <w:trPr>
                <w:trHeight w:val="341"/>
              </w:trPr>
              <w:tc>
                <w:tcPr>
                  <w:tcW w:w="1300" w:type="dxa"/>
                  <w:shd w:val="clear" w:color="auto" w:fill="auto"/>
                  <w:noWrap/>
                  <w:hideMark/>
                </w:tcPr>
                <w:p w14:paraId="1218AE36" w14:textId="77777777" w:rsidR="00B85DFB" w:rsidRPr="009C1817" w:rsidRDefault="00B85DFB" w:rsidP="00B85DFB">
                  <w:pPr>
                    <w:spacing w:after="0"/>
                    <w:jc w:val="center"/>
                    <w:rPr>
                      <w:rFonts w:ascii="Arial" w:eastAsia="Times New Roman" w:hAnsi="Arial" w:cs="Arial"/>
                      <w:color w:val="000000"/>
                      <w:sz w:val="16"/>
                      <w:szCs w:val="16"/>
                      <w:lang w:val="en-US" w:eastAsia="zh-CN"/>
                    </w:rPr>
                  </w:pPr>
                  <w:r w:rsidRPr="009C1817">
                    <w:rPr>
                      <w:rFonts w:ascii="Arial" w:eastAsia="Times New Roman" w:hAnsi="Arial" w:cs="Arial"/>
                      <w:color w:val="000000"/>
                      <w:sz w:val="16"/>
                      <w:szCs w:val="16"/>
                      <w:lang w:val="en-US" w:eastAsia="zh-CN"/>
                    </w:rPr>
                    <w:t>8</w:t>
                  </w:r>
                </w:p>
              </w:tc>
              <w:tc>
                <w:tcPr>
                  <w:tcW w:w="4536" w:type="dxa"/>
                  <w:shd w:val="clear" w:color="auto" w:fill="auto"/>
                  <w:hideMark/>
                </w:tcPr>
                <w:p w14:paraId="57E002AA" w14:textId="77777777" w:rsidR="00B85DFB" w:rsidRPr="009C1817" w:rsidRDefault="00B85DFB" w:rsidP="00B85DFB">
                  <w:pPr>
                    <w:spacing w:after="0"/>
                    <w:rPr>
                      <w:rFonts w:ascii="Arial" w:eastAsia="Times New Roman" w:hAnsi="Arial" w:cs="Arial"/>
                      <w:color w:val="00B0F0"/>
                      <w:sz w:val="16"/>
                      <w:szCs w:val="16"/>
                      <w:lang w:val="en-US" w:eastAsia="zh-CN"/>
                    </w:rPr>
                  </w:pPr>
                  <w:r w:rsidRPr="009C1817">
                    <w:rPr>
                      <w:rFonts w:ascii="Arial" w:eastAsia="Times New Roman" w:hAnsi="Arial" w:cs="Arial"/>
                      <w:sz w:val="16"/>
                      <w:szCs w:val="16"/>
                      <w:lang w:val="en-US" w:eastAsia="zh-CN"/>
                    </w:rPr>
                    <w:t xml:space="preserve">Representative of the operation in the field </w:t>
                  </w:r>
                  <w:r w:rsidRPr="009C1817">
                    <w:rPr>
                      <w:rFonts w:ascii="宋体" w:hAnsi="宋体" w:cs="宋体"/>
                      <w:sz w:val="16"/>
                      <w:szCs w:val="16"/>
                      <w:lang w:val="en-US" w:eastAsia="zh-CN"/>
                    </w:rPr>
                    <w:t>（</w:t>
                  </w:r>
                  <w:r w:rsidRPr="009C1817">
                    <w:rPr>
                      <w:rFonts w:ascii="Arial" w:eastAsia="Times New Roman" w:hAnsi="Arial" w:cs="Arial"/>
                      <w:sz w:val="16"/>
                      <w:szCs w:val="16"/>
                      <w:lang w:val="en-US" w:eastAsia="zh-CN"/>
                    </w:rPr>
                    <w:t>Realism</w:t>
                  </w:r>
                  <w:r w:rsidRPr="009C1817">
                    <w:rPr>
                      <w:rFonts w:ascii="宋体" w:hAnsi="宋体" w:cs="宋体"/>
                      <w:sz w:val="16"/>
                      <w:szCs w:val="16"/>
                      <w:lang w:val="en-US" w:eastAsia="zh-CN"/>
                    </w:rPr>
                    <w:t>）</w:t>
                  </w:r>
                </w:p>
              </w:tc>
            </w:tr>
          </w:tbl>
          <w:p w14:paraId="7C533A3C" w14:textId="58DA57CD" w:rsidR="00B85DFB" w:rsidRPr="00B85DFB" w:rsidRDefault="00B85DFB" w:rsidP="00B85DFB">
            <w:pPr>
              <w:spacing w:after="120"/>
              <w:rPr>
                <w:rFonts w:eastAsiaTheme="minorEastAsia"/>
                <w:szCs w:val="24"/>
                <w:lang w:val="en-US" w:eastAsia="zh-CN"/>
              </w:rPr>
            </w:pPr>
          </w:p>
        </w:tc>
      </w:tr>
    </w:tbl>
    <w:p w14:paraId="4C135B63" w14:textId="09404C42" w:rsidR="00620E73" w:rsidRDefault="00B85DFB" w:rsidP="00620E73">
      <w:pPr>
        <w:rPr>
          <w:rFonts w:eastAsia="Batang"/>
        </w:rPr>
      </w:pPr>
      <w:r>
        <w:rPr>
          <w:rFonts w:eastAsiaTheme="minorEastAsia" w:hint="eastAsia"/>
          <w:lang w:eastAsia="zh-CN"/>
        </w:rPr>
        <w:t xml:space="preserve"> </w:t>
      </w:r>
      <w:r w:rsidR="007E43E7">
        <w:rPr>
          <w:rFonts w:eastAsia="Batang"/>
        </w:rPr>
        <w:t xml:space="preserve"> </w:t>
      </w:r>
    </w:p>
    <w:p w14:paraId="44B98F98" w14:textId="56FAE8EF" w:rsidR="00DC4B66" w:rsidRDefault="00DC4B66" w:rsidP="00DC4B66">
      <w:pPr>
        <w:rPr>
          <w:lang w:val="en-US"/>
        </w:rPr>
      </w:pPr>
      <w:r>
        <w:rPr>
          <w:lang w:val="en-US"/>
        </w:rPr>
        <w:t xml:space="preserve">This contribution provides </w:t>
      </w:r>
      <w:r w:rsidR="00B85DFB">
        <w:rPr>
          <w:rFonts w:eastAsiaTheme="minorEastAsia" w:hint="eastAsia"/>
          <w:lang w:val="en-US" w:eastAsia="zh-CN"/>
        </w:rPr>
        <w:t>proposals</w:t>
      </w:r>
      <w:r>
        <w:rPr>
          <w:lang w:val="en-US"/>
        </w:rPr>
        <w:t xml:space="preserve"> on</w:t>
      </w:r>
      <w:r w:rsidR="007E43E7">
        <w:rPr>
          <w:lang w:val="en-US"/>
        </w:rPr>
        <w:t xml:space="preserve"> </w:t>
      </w:r>
      <w:r w:rsidR="00B85DFB">
        <w:rPr>
          <w:rFonts w:eastAsiaTheme="minorEastAsia" w:hint="eastAsia"/>
          <w:lang w:val="en-US" w:eastAsia="zh-CN"/>
        </w:rPr>
        <w:t>concluding UE radiated performance metric for coherent UL-MIMO</w:t>
      </w:r>
      <w:r>
        <w:rPr>
          <w:lang w:val="en-US"/>
        </w:rPr>
        <w:t>.</w:t>
      </w:r>
    </w:p>
    <w:p w14:paraId="1DC69F26" w14:textId="77777777" w:rsidR="00696271" w:rsidRDefault="00696271" w:rsidP="00696271">
      <w:pPr>
        <w:pStyle w:val="1"/>
        <w:ind w:left="567" w:hanging="567"/>
      </w:pPr>
      <w:r>
        <w:lastRenderedPageBreak/>
        <w:t>2</w:t>
      </w:r>
      <w:r w:rsidRPr="00647B25">
        <w:tab/>
      </w:r>
      <w:r>
        <w:t>Discussion</w:t>
      </w:r>
    </w:p>
    <w:p w14:paraId="13D6D86D" w14:textId="6F6792D4" w:rsidR="007E43E7" w:rsidRDefault="007E43E7" w:rsidP="007E43E7">
      <w:pPr>
        <w:rPr>
          <w:rFonts w:eastAsia="等线"/>
          <w:lang w:eastAsia="zh-CN"/>
        </w:rPr>
      </w:pPr>
      <w:r>
        <w:rPr>
          <w:rFonts w:eastAsia="等线"/>
          <w:lang w:eastAsia="zh-CN"/>
        </w:rPr>
        <w:t>The non-coherent UL-MIMO TRP test method has been defined in TR 38.870 v18.0.0, section 7.4.3.3, fixed TPMI index 2 is configured</w:t>
      </w:r>
      <w:r w:rsidR="006E2BBD">
        <w:rPr>
          <w:rFonts w:eastAsia="等线"/>
          <w:lang w:eastAsia="zh-CN"/>
        </w:rPr>
        <w:t>, t</w:t>
      </w:r>
      <w:r>
        <w:rPr>
          <w:rFonts w:eastAsia="等线"/>
          <w:lang w:eastAsia="zh-CN"/>
        </w:rPr>
        <w:t>he performance metric is TRP.</w:t>
      </w:r>
      <w:r w:rsidR="00CC681B">
        <w:rPr>
          <w:rFonts w:eastAsia="等线" w:hint="eastAsia"/>
          <w:lang w:eastAsia="zh-CN"/>
        </w:rPr>
        <w:t xml:space="preserve"> </w:t>
      </w:r>
      <w:r>
        <w:rPr>
          <w:rFonts w:eastAsia="等线"/>
          <w:lang w:eastAsia="zh-CN"/>
        </w:rPr>
        <w:t xml:space="preserve">The </w:t>
      </w:r>
      <w:proofErr w:type="spellStart"/>
      <w:r>
        <w:rPr>
          <w:rFonts w:eastAsia="等线"/>
          <w:lang w:eastAsia="zh-CN"/>
        </w:rPr>
        <w:t>TxD</w:t>
      </w:r>
      <w:proofErr w:type="spellEnd"/>
      <w:r>
        <w:rPr>
          <w:rFonts w:eastAsia="等线"/>
          <w:lang w:eastAsia="zh-CN"/>
        </w:rPr>
        <w:t xml:space="preserve"> TRP test method has been defined in TR 38.870 v18.0.0, section 7.4.3.2, with 2Tx configured, the performance metric is TRP. </w:t>
      </w:r>
      <w:r w:rsidR="006E2BBD">
        <w:rPr>
          <w:rFonts w:eastAsia="等线"/>
          <w:lang w:eastAsia="zh-CN"/>
        </w:rPr>
        <w:t xml:space="preserve">The common test procedure for coherent UL MIMO has been defined in section 7.4.3.3, with 2 or 4 TPMI index </w:t>
      </w:r>
      <w:r w:rsidR="001C5FE9">
        <w:rPr>
          <w:rFonts w:eastAsia="等线" w:hint="eastAsia"/>
          <w:lang w:eastAsia="zh-CN"/>
        </w:rPr>
        <w:t xml:space="preserve">measurements </w:t>
      </w:r>
      <w:r w:rsidR="006E2BBD">
        <w:rPr>
          <w:rFonts w:eastAsia="等线"/>
          <w:lang w:eastAsia="zh-CN"/>
        </w:rPr>
        <w:t xml:space="preserve">based on UE declaration. </w:t>
      </w:r>
    </w:p>
    <w:p w14:paraId="3D316683" w14:textId="068B49ED" w:rsidR="00047704" w:rsidRDefault="00047704" w:rsidP="007E43E7">
      <w:pPr>
        <w:rPr>
          <w:rFonts w:eastAsia="等线"/>
          <w:lang w:eastAsia="zh-CN"/>
        </w:rPr>
      </w:pPr>
      <w:r>
        <w:rPr>
          <w:rFonts w:eastAsia="等线" w:hint="eastAsia"/>
          <w:lang w:eastAsia="zh-CN"/>
        </w:rPr>
        <w:t xml:space="preserve">In last RAN4 meeting [3], the key </w:t>
      </w:r>
      <w:r w:rsidR="006A3AA5">
        <w:rPr>
          <w:rFonts w:eastAsia="等线" w:hint="eastAsia"/>
          <w:lang w:eastAsia="zh-CN"/>
        </w:rPr>
        <w:t>debating on</w:t>
      </w:r>
      <w:r>
        <w:rPr>
          <w:rFonts w:eastAsia="等线" w:hint="eastAsia"/>
          <w:lang w:eastAsia="zh-CN"/>
        </w:rPr>
        <w:t xml:space="preserve"> Option 1 and Option 2 is </w:t>
      </w:r>
      <w:r w:rsidR="009668E2">
        <w:rPr>
          <w:rFonts w:eastAsia="等线" w:hint="eastAsia"/>
          <w:lang w:eastAsia="zh-CN"/>
        </w:rPr>
        <w:t xml:space="preserve">about </w:t>
      </w:r>
      <w:r w:rsidR="009668E2">
        <w:rPr>
          <w:rFonts w:eastAsia="等线"/>
          <w:lang w:eastAsia="zh-CN"/>
        </w:rPr>
        <w:t>“</w:t>
      </w:r>
      <w:r w:rsidR="009668E2">
        <w:rPr>
          <w:rFonts w:eastAsia="等线" w:hint="eastAsia"/>
          <w:lang w:eastAsia="zh-CN"/>
        </w:rPr>
        <w:t>whether this option better presents network behaviour</w:t>
      </w:r>
      <w:r w:rsidR="009668E2">
        <w:rPr>
          <w:rFonts w:eastAsia="等线"/>
          <w:lang w:eastAsia="zh-CN"/>
        </w:rPr>
        <w:t>”</w:t>
      </w:r>
      <w:r w:rsidR="009668E2">
        <w:rPr>
          <w:rFonts w:eastAsia="等线" w:hint="eastAsia"/>
          <w:lang w:eastAsia="zh-CN"/>
        </w:rPr>
        <w:t>,</w:t>
      </w:r>
      <w:r>
        <w:rPr>
          <w:rFonts w:eastAsia="等线" w:hint="eastAsia"/>
          <w:lang w:eastAsia="zh-CN"/>
        </w:rPr>
        <w:t xml:space="preserve"> </w:t>
      </w:r>
      <w:r w:rsidR="005C284F">
        <w:rPr>
          <w:rFonts w:eastAsia="等线" w:hint="eastAsia"/>
          <w:lang w:eastAsia="zh-CN"/>
        </w:rPr>
        <w:t xml:space="preserve">companies have </w:t>
      </w:r>
      <w:r w:rsidR="006A3AA5">
        <w:rPr>
          <w:rFonts w:eastAsia="等线" w:hint="eastAsia"/>
          <w:lang w:eastAsia="zh-CN"/>
        </w:rPr>
        <w:t xml:space="preserve">different </w:t>
      </w:r>
      <w:r w:rsidR="007B03B1">
        <w:rPr>
          <w:rFonts w:eastAsia="等线"/>
          <w:lang w:eastAsia="zh-CN"/>
        </w:rPr>
        <w:t>understandings,</w:t>
      </w:r>
      <w:r w:rsidR="006A3AA5">
        <w:rPr>
          <w:rFonts w:eastAsia="等线" w:hint="eastAsia"/>
          <w:lang w:eastAsia="zh-CN"/>
        </w:rPr>
        <w:t xml:space="preserve"> but the aligned outcome is that the group confirms Option 2 is </w:t>
      </w:r>
      <w:r w:rsidR="006A3AA5">
        <w:rPr>
          <w:rFonts w:eastAsia="等线"/>
          <w:lang w:eastAsia="zh-CN"/>
        </w:rPr>
        <w:t>ideali</w:t>
      </w:r>
      <w:r w:rsidR="006A3AA5">
        <w:rPr>
          <w:rFonts w:eastAsia="等线" w:hint="eastAsia"/>
          <w:lang w:eastAsia="zh-CN"/>
        </w:rPr>
        <w:t xml:space="preserve">zed case of </w:t>
      </w:r>
      <w:r w:rsidR="007B03B1">
        <w:rPr>
          <w:rFonts w:eastAsia="等线" w:hint="eastAsia"/>
          <w:lang w:eastAsia="zh-CN"/>
        </w:rPr>
        <w:t>n</w:t>
      </w:r>
      <w:r w:rsidR="006A3AA5">
        <w:rPr>
          <w:rFonts w:eastAsia="等线" w:hint="eastAsia"/>
          <w:lang w:eastAsia="zh-CN"/>
        </w:rPr>
        <w:t xml:space="preserve">etwork. So new Option </w:t>
      </w:r>
      <w:r w:rsidR="005C284F">
        <w:rPr>
          <w:rFonts w:eastAsia="等线" w:hint="eastAsia"/>
          <w:lang w:eastAsia="zh-CN"/>
        </w:rPr>
        <w:t xml:space="preserve">3 and Option </w:t>
      </w:r>
      <w:r w:rsidR="006A3AA5">
        <w:rPr>
          <w:rFonts w:eastAsia="等线" w:hint="eastAsia"/>
          <w:lang w:eastAsia="zh-CN"/>
        </w:rPr>
        <w:t xml:space="preserve">4 come up, try to present </w:t>
      </w:r>
      <w:r w:rsidR="007B03B1">
        <w:rPr>
          <w:rFonts w:eastAsia="等线" w:hint="eastAsia"/>
          <w:lang w:eastAsia="zh-CN"/>
        </w:rPr>
        <w:t xml:space="preserve">the impacts of </w:t>
      </w:r>
      <w:r w:rsidR="006A3AA5">
        <w:rPr>
          <w:rFonts w:eastAsia="等线" w:hint="eastAsia"/>
          <w:lang w:eastAsia="zh-CN"/>
        </w:rPr>
        <w:t xml:space="preserve">different weighting of TPMI index 2/3/4/5. </w:t>
      </w:r>
    </w:p>
    <w:p w14:paraId="14229884" w14:textId="1A022DA7" w:rsidR="009B26D2" w:rsidRDefault="007B03B1" w:rsidP="00CB6D89">
      <w:pPr>
        <w:rPr>
          <w:rFonts w:eastAsia="等线"/>
          <w:lang w:eastAsia="zh-CN"/>
        </w:rPr>
      </w:pPr>
      <w:r>
        <w:rPr>
          <w:rFonts w:eastAsia="等线" w:hint="eastAsia"/>
          <w:lang w:eastAsia="zh-CN"/>
        </w:rPr>
        <w:t xml:space="preserve">For now, there is no </w:t>
      </w:r>
      <w:r>
        <w:rPr>
          <w:rFonts w:eastAsia="等线"/>
          <w:lang w:eastAsia="zh-CN"/>
        </w:rPr>
        <w:t>commercially</w:t>
      </w:r>
      <w:r>
        <w:rPr>
          <w:rFonts w:eastAsia="等线" w:hint="eastAsia"/>
          <w:lang w:eastAsia="zh-CN"/>
        </w:rPr>
        <w:t xml:space="preserve"> </w:t>
      </w:r>
      <w:r>
        <w:rPr>
          <w:rFonts w:eastAsia="等线"/>
          <w:lang w:eastAsia="zh-CN"/>
        </w:rPr>
        <w:t>available</w:t>
      </w:r>
      <w:r>
        <w:rPr>
          <w:rFonts w:eastAsia="等线" w:hint="eastAsia"/>
          <w:lang w:eastAsia="zh-CN"/>
        </w:rPr>
        <w:t xml:space="preserve"> coherent UE in the market, it is not </w:t>
      </w:r>
      <w:r>
        <w:rPr>
          <w:rFonts w:eastAsia="等线"/>
          <w:lang w:eastAsia="zh-CN"/>
        </w:rPr>
        <w:t>possible</w:t>
      </w:r>
      <w:r>
        <w:rPr>
          <w:rFonts w:eastAsia="等线" w:hint="eastAsia"/>
          <w:lang w:eastAsia="zh-CN"/>
        </w:rPr>
        <w:t xml:space="preserve"> to collect the weighting information of TPMI</w:t>
      </w:r>
      <w:r w:rsidR="0072552C">
        <w:rPr>
          <w:rFonts w:eastAsia="等线" w:hint="eastAsia"/>
          <w:lang w:eastAsia="zh-CN"/>
        </w:rPr>
        <w:t>s</w:t>
      </w:r>
      <w:r>
        <w:rPr>
          <w:rFonts w:eastAsia="等线" w:hint="eastAsia"/>
          <w:lang w:eastAsia="zh-CN"/>
        </w:rPr>
        <w:t xml:space="preserve"> from real network. Therefore, </w:t>
      </w:r>
      <w:r w:rsidR="00346540">
        <w:rPr>
          <w:rFonts w:eastAsia="等线" w:hint="eastAsia"/>
          <w:lang w:eastAsia="zh-CN"/>
        </w:rPr>
        <w:t>to</w:t>
      </w:r>
      <w:r w:rsidR="006A3AA5">
        <w:rPr>
          <w:rFonts w:eastAsia="等线" w:hint="eastAsia"/>
          <w:lang w:eastAsia="zh-CN"/>
        </w:rPr>
        <w:t xml:space="preserve"> better understand the TPMI index indication </w:t>
      </w:r>
      <w:r w:rsidR="001A2BD9">
        <w:rPr>
          <w:rFonts w:eastAsia="等线"/>
          <w:lang w:eastAsia="zh-CN"/>
        </w:rPr>
        <w:t>probability</w:t>
      </w:r>
      <w:r w:rsidR="001A2BD9">
        <w:rPr>
          <w:rFonts w:eastAsia="等线" w:hint="eastAsia"/>
          <w:lang w:eastAsia="zh-CN"/>
        </w:rPr>
        <w:t xml:space="preserve"> </w:t>
      </w:r>
      <w:r w:rsidR="006A3AA5">
        <w:rPr>
          <w:rFonts w:eastAsia="等线" w:hint="eastAsia"/>
          <w:lang w:eastAsia="zh-CN"/>
        </w:rPr>
        <w:t>in the network, we perform a system-level simulation to show different TPMI index</w:t>
      </w:r>
      <w:r w:rsidR="001A2BD9">
        <w:rPr>
          <w:rFonts w:eastAsia="等线" w:hint="eastAsia"/>
          <w:lang w:eastAsia="zh-CN"/>
        </w:rPr>
        <w:t xml:space="preserve"> indication percentage</w:t>
      </w:r>
      <w:r w:rsidR="006A3AA5">
        <w:rPr>
          <w:rFonts w:eastAsia="等线" w:hint="eastAsia"/>
          <w:lang w:eastAsia="zh-CN"/>
        </w:rPr>
        <w:t xml:space="preserve">, the </w:t>
      </w:r>
      <w:r>
        <w:rPr>
          <w:rFonts w:eastAsia="等线" w:hint="eastAsia"/>
          <w:lang w:eastAsia="zh-CN"/>
        </w:rPr>
        <w:t xml:space="preserve">simulation details is listed in the Annex part of this contribution, the </w:t>
      </w:r>
      <w:r w:rsidR="006A3AA5">
        <w:rPr>
          <w:rFonts w:eastAsia="等线" w:hint="eastAsia"/>
          <w:lang w:eastAsia="zh-CN"/>
        </w:rPr>
        <w:t xml:space="preserve">outcome </w:t>
      </w:r>
      <w:r w:rsidR="00346540">
        <w:rPr>
          <w:rFonts w:eastAsia="等线" w:hint="eastAsia"/>
          <w:lang w:eastAsia="zh-CN"/>
        </w:rPr>
        <w:t xml:space="preserve">shows that </w:t>
      </w:r>
      <w:r w:rsidR="00CB6D89">
        <w:rPr>
          <w:rFonts w:eastAsia="等线" w:hint="eastAsia"/>
          <w:lang w:eastAsia="zh-CN"/>
        </w:rPr>
        <w:t xml:space="preserve">nearly </w:t>
      </w:r>
      <w:r w:rsidR="00CB6D89">
        <w:rPr>
          <w:rFonts w:eastAsia="等线"/>
          <w:lang w:eastAsia="zh-CN"/>
        </w:rPr>
        <w:t>the</w:t>
      </w:r>
      <w:r w:rsidR="00CB6D89">
        <w:rPr>
          <w:rFonts w:eastAsia="等线" w:hint="eastAsia"/>
          <w:lang w:eastAsia="zh-CN"/>
        </w:rPr>
        <w:t xml:space="preserve"> same percentage/</w:t>
      </w:r>
      <w:r w:rsidR="00346540">
        <w:rPr>
          <w:rFonts w:eastAsia="等线"/>
          <w:lang w:eastAsia="zh-CN"/>
        </w:rPr>
        <w:t>probability</w:t>
      </w:r>
      <w:r w:rsidR="00CB6D89">
        <w:rPr>
          <w:rFonts w:eastAsia="等线" w:hint="eastAsia"/>
          <w:lang w:eastAsia="zh-CN"/>
        </w:rPr>
        <w:t xml:space="preserve"> of TPMI index 2/3/4/5</w:t>
      </w:r>
      <w:r w:rsidR="00CB6D89" w:rsidRPr="00CB6D89">
        <w:rPr>
          <w:rFonts w:eastAsia="等线"/>
          <w:lang w:eastAsia="zh-CN"/>
        </w:rPr>
        <w:t>.</w:t>
      </w:r>
      <w:r w:rsidR="00CB6D89" w:rsidRPr="00CB6D89">
        <w:t xml:space="preserve"> </w:t>
      </w:r>
      <w:r w:rsidR="00346540">
        <w:rPr>
          <w:rFonts w:eastAsiaTheme="minorEastAsia" w:hint="eastAsia"/>
          <w:lang w:eastAsia="zh-CN"/>
        </w:rPr>
        <w:t>The statistical analysis</w:t>
      </w:r>
      <w:r w:rsidR="00CB6D89">
        <w:rPr>
          <w:rFonts w:eastAsiaTheme="minorEastAsia" w:hint="eastAsia"/>
          <w:lang w:eastAsia="zh-CN"/>
        </w:rPr>
        <w:t xml:space="preserve"> demonstrate</w:t>
      </w:r>
      <w:r w:rsidR="00346540">
        <w:rPr>
          <w:rFonts w:eastAsiaTheme="minorEastAsia" w:hint="eastAsia"/>
          <w:lang w:eastAsia="zh-CN"/>
        </w:rPr>
        <w:t>s</w:t>
      </w:r>
      <w:r w:rsidR="00CB6D89">
        <w:rPr>
          <w:rFonts w:eastAsiaTheme="minorEastAsia" w:hint="eastAsia"/>
          <w:lang w:eastAsia="zh-CN"/>
        </w:rPr>
        <w:t xml:space="preserve"> </w:t>
      </w:r>
      <w:r w:rsidR="00346540">
        <w:rPr>
          <w:rFonts w:eastAsiaTheme="minorEastAsia" w:hint="eastAsia"/>
          <w:lang w:eastAsia="zh-CN"/>
        </w:rPr>
        <w:t>nearly equal weighting of the TPMI</w:t>
      </w:r>
      <w:r w:rsidR="0072552C">
        <w:rPr>
          <w:rFonts w:eastAsiaTheme="minorEastAsia" w:hint="eastAsia"/>
          <w:lang w:eastAsia="zh-CN"/>
        </w:rPr>
        <w:t>s</w:t>
      </w:r>
      <w:r w:rsidR="00346540">
        <w:rPr>
          <w:rFonts w:eastAsiaTheme="minorEastAsia" w:hint="eastAsia"/>
          <w:lang w:eastAsia="zh-CN"/>
        </w:rPr>
        <w:t xml:space="preserve">, and then </w:t>
      </w:r>
      <w:r w:rsidR="00CB6D89" w:rsidRPr="00CB6D89">
        <w:rPr>
          <w:rFonts w:eastAsia="等线"/>
          <w:lang w:eastAsia="zh-CN"/>
        </w:rPr>
        <w:t xml:space="preserve">average metric </w:t>
      </w:r>
      <w:r w:rsidR="00346540">
        <w:rPr>
          <w:rFonts w:eastAsia="等线" w:hint="eastAsia"/>
          <w:lang w:eastAsia="zh-CN"/>
        </w:rPr>
        <w:t xml:space="preserve">of Option 1 </w:t>
      </w:r>
      <w:r w:rsidR="00CB6D89" w:rsidRPr="00CB6D89">
        <w:rPr>
          <w:rFonts w:eastAsia="等线"/>
          <w:lang w:eastAsia="zh-CN"/>
        </w:rPr>
        <w:t xml:space="preserve">is a </w:t>
      </w:r>
      <w:r w:rsidR="00CB6D89">
        <w:rPr>
          <w:rFonts w:eastAsia="等线" w:hint="eastAsia"/>
          <w:lang w:eastAsia="zh-CN"/>
        </w:rPr>
        <w:t xml:space="preserve">good approach to better quantify the UE UL-MIMO performance. </w:t>
      </w:r>
      <w:r w:rsidR="00346540">
        <w:rPr>
          <w:rFonts w:eastAsia="等线"/>
          <w:lang w:eastAsia="zh-CN"/>
        </w:rPr>
        <w:t>M</w:t>
      </w:r>
      <w:r w:rsidR="00346540">
        <w:rPr>
          <w:rFonts w:eastAsia="等线" w:hint="eastAsia"/>
          <w:lang w:eastAsia="zh-CN"/>
        </w:rPr>
        <w:t>eanwhile, under equal weighting, Option 4 is identical to Option 1.</w:t>
      </w:r>
    </w:p>
    <w:p w14:paraId="0F538DDC" w14:textId="57B4726D" w:rsidR="00C94A0D" w:rsidRPr="007E43E7" w:rsidRDefault="00346540" w:rsidP="00C94A0D">
      <w:pPr>
        <w:rPr>
          <w:rFonts w:eastAsia="等线"/>
          <w:lang w:eastAsia="zh-CN"/>
        </w:rPr>
      </w:pPr>
      <w:r>
        <w:rPr>
          <w:rFonts w:eastAsia="等线" w:hint="eastAsia"/>
          <w:lang w:eastAsia="zh-CN"/>
        </w:rPr>
        <w:t>W</w:t>
      </w:r>
      <w:r w:rsidR="00CB6D89">
        <w:rPr>
          <w:rFonts w:eastAsia="等线" w:hint="eastAsia"/>
          <w:lang w:eastAsia="zh-CN"/>
        </w:rPr>
        <w:t xml:space="preserve">e </w:t>
      </w:r>
      <w:r w:rsidR="00CB6D89">
        <w:rPr>
          <w:rFonts w:eastAsia="等线"/>
          <w:lang w:eastAsia="zh-CN"/>
        </w:rPr>
        <w:t>further</w:t>
      </w:r>
      <w:r w:rsidR="00CB6D89">
        <w:rPr>
          <w:rFonts w:eastAsia="等线" w:hint="eastAsia"/>
          <w:lang w:eastAsia="zh-CN"/>
        </w:rPr>
        <w:t xml:space="preserve"> compare the above </w:t>
      </w:r>
      <w:r w:rsidR="00AF00B9">
        <w:rPr>
          <w:rFonts w:eastAsia="等线" w:hint="eastAsia"/>
          <w:lang w:eastAsia="zh-CN"/>
        </w:rPr>
        <w:t>Option 1</w:t>
      </w:r>
      <w:r w:rsidR="005900DC">
        <w:rPr>
          <w:rFonts w:eastAsia="等线" w:hint="eastAsia"/>
          <w:lang w:eastAsia="zh-CN"/>
        </w:rPr>
        <w:t xml:space="preserve"> (</w:t>
      </w:r>
      <w:r w:rsidR="006D7B85">
        <w:rPr>
          <w:rFonts w:eastAsia="等线" w:hint="eastAsia"/>
          <w:lang w:eastAsia="zh-CN"/>
        </w:rPr>
        <w:t xml:space="preserve">mainly Option 1b with </w:t>
      </w:r>
      <w:r w:rsidR="005900DC">
        <w:rPr>
          <w:rFonts w:eastAsia="等线" w:hint="eastAsia"/>
          <w:lang w:eastAsia="zh-CN"/>
        </w:rPr>
        <w:t>2 TPMI case)</w:t>
      </w:r>
      <w:r w:rsidR="00AF00B9">
        <w:rPr>
          <w:rFonts w:eastAsia="等线" w:hint="eastAsia"/>
          <w:lang w:eastAsia="zh-CN"/>
        </w:rPr>
        <w:t>, Option 2</w:t>
      </w:r>
      <w:r w:rsidR="005900DC">
        <w:rPr>
          <w:rFonts w:eastAsia="等线" w:hint="eastAsia"/>
          <w:lang w:eastAsia="zh-CN"/>
        </w:rPr>
        <w:t xml:space="preserve"> (two cases)</w:t>
      </w:r>
      <w:r w:rsidR="00AF20F7">
        <w:rPr>
          <w:rFonts w:eastAsia="等线" w:hint="eastAsia"/>
          <w:lang w:eastAsia="zh-CN"/>
        </w:rPr>
        <w:t>,</w:t>
      </w:r>
      <w:r w:rsidR="00AF00B9">
        <w:rPr>
          <w:rFonts w:eastAsia="等线" w:hint="eastAsia"/>
          <w:lang w:eastAsia="zh-CN"/>
        </w:rPr>
        <w:t xml:space="preserve"> and Option 4</w:t>
      </w:r>
      <w:r w:rsidR="005900DC">
        <w:rPr>
          <w:rFonts w:eastAsia="等线" w:hint="eastAsia"/>
          <w:lang w:eastAsia="zh-CN"/>
        </w:rPr>
        <w:t xml:space="preserve"> with equal weighting</w:t>
      </w:r>
      <w:r w:rsidR="00CB6D89">
        <w:rPr>
          <w:rFonts w:eastAsia="等线" w:hint="eastAsia"/>
          <w:lang w:eastAsia="zh-CN"/>
        </w:rPr>
        <w:t xml:space="preserve">, as </w:t>
      </w:r>
      <w:r w:rsidR="00C94A0D">
        <w:rPr>
          <w:rFonts w:eastAsia="等线"/>
          <w:lang w:eastAsia="zh-CN"/>
        </w:rPr>
        <w:t xml:space="preserve">summarized in Table </w:t>
      </w:r>
      <w:r w:rsidR="00CB6D89">
        <w:rPr>
          <w:rFonts w:eastAsia="等线" w:hint="eastAsia"/>
          <w:lang w:eastAsia="zh-CN"/>
        </w:rPr>
        <w:t>3</w:t>
      </w:r>
      <w:r w:rsidR="00C94A0D">
        <w:rPr>
          <w:rFonts w:eastAsia="等线"/>
          <w:lang w:eastAsia="zh-CN"/>
        </w:rPr>
        <w:t>:</w:t>
      </w:r>
    </w:p>
    <w:p w14:paraId="3C4C096A" w14:textId="64261EDF" w:rsidR="00C94A0D" w:rsidRDefault="00C94A0D" w:rsidP="00C94A0D">
      <w:pPr>
        <w:pStyle w:val="ac"/>
        <w:ind w:left="720"/>
        <w:jc w:val="center"/>
      </w:pPr>
      <w:bookmarkStart w:id="2" w:name="_Ref149056244"/>
      <w:r>
        <w:t xml:space="preserve">Table </w:t>
      </w:r>
      <w:bookmarkEnd w:id="2"/>
      <w:r w:rsidR="00346540">
        <w:rPr>
          <w:rFonts w:eastAsiaTheme="minorEastAsia" w:hint="eastAsia"/>
          <w:lang w:eastAsia="zh-CN"/>
        </w:rPr>
        <w:t>1</w:t>
      </w:r>
      <w:r>
        <w:t>: Performance metric selection based on comparison criteria</w:t>
      </w:r>
    </w:p>
    <w:tbl>
      <w:tblPr>
        <w:tblStyle w:val="af8"/>
        <w:tblW w:w="0" w:type="auto"/>
        <w:jc w:val="center"/>
        <w:tblLook w:val="04A0" w:firstRow="1" w:lastRow="0" w:firstColumn="1" w:lastColumn="0" w:noHBand="0" w:noVBand="1"/>
      </w:tblPr>
      <w:tblGrid>
        <w:gridCol w:w="1452"/>
        <w:gridCol w:w="2984"/>
        <w:gridCol w:w="1516"/>
        <w:gridCol w:w="1689"/>
        <w:gridCol w:w="1990"/>
      </w:tblGrid>
      <w:tr w:rsidR="00E311FF" w14:paraId="1A90443F" w14:textId="77777777" w:rsidTr="00F25A6F">
        <w:trPr>
          <w:jc w:val="center"/>
        </w:trPr>
        <w:tc>
          <w:tcPr>
            <w:tcW w:w="1460" w:type="dxa"/>
          </w:tcPr>
          <w:p w14:paraId="775EB658" w14:textId="18496C97" w:rsidR="00E311FF" w:rsidRDefault="00D4474F" w:rsidP="00E311FF">
            <w:pPr>
              <w:rPr>
                <w:rFonts w:eastAsia="等线"/>
                <w:lang w:eastAsia="zh-CN"/>
              </w:rPr>
            </w:pPr>
            <w:r>
              <w:rPr>
                <w:b/>
                <w:bCs/>
                <w:iCs/>
                <w:lang w:eastAsia="zh-CN"/>
              </w:rPr>
              <w:t>C</w:t>
            </w:r>
            <w:r w:rsidRPr="00A4351C">
              <w:rPr>
                <w:b/>
                <w:bCs/>
                <w:iCs/>
                <w:lang w:eastAsia="zh-CN"/>
              </w:rPr>
              <w:t>omparison criteria</w:t>
            </w:r>
          </w:p>
        </w:tc>
        <w:tc>
          <w:tcPr>
            <w:tcW w:w="3108" w:type="dxa"/>
          </w:tcPr>
          <w:p w14:paraId="50880B96" w14:textId="63F05EE5" w:rsidR="00E311FF" w:rsidRPr="00BA37B8" w:rsidRDefault="00E311FF" w:rsidP="00E311FF">
            <w:pPr>
              <w:rPr>
                <w:rFonts w:eastAsiaTheme="minorEastAsia"/>
                <w:b/>
                <w:bCs/>
                <w:sz w:val="18"/>
                <w:szCs w:val="18"/>
                <w:lang w:eastAsia="zh-CN"/>
              </w:rPr>
            </w:pPr>
            <w:r w:rsidRPr="00BA37B8">
              <w:rPr>
                <w:b/>
                <w:bCs/>
                <w:sz w:val="18"/>
                <w:szCs w:val="18"/>
              </w:rPr>
              <w:t>Option 1</w:t>
            </w:r>
            <w:r w:rsidR="007C73EC">
              <w:rPr>
                <w:rFonts w:eastAsiaTheme="minorEastAsia" w:hint="eastAsia"/>
                <w:b/>
                <w:bCs/>
                <w:sz w:val="18"/>
                <w:szCs w:val="18"/>
                <w:lang w:eastAsia="zh-CN"/>
              </w:rPr>
              <w:t>b</w:t>
            </w:r>
            <w:r w:rsidRPr="00BA37B8">
              <w:rPr>
                <w:b/>
                <w:bCs/>
                <w:sz w:val="18"/>
                <w:szCs w:val="18"/>
              </w:rPr>
              <w:t xml:space="preserve"> with 2</w:t>
            </w:r>
            <w:r w:rsidR="00E316AC" w:rsidRPr="00BA37B8">
              <w:rPr>
                <w:rFonts w:eastAsiaTheme="minorEastAsia" w:hint="eastAsia"/>
                <w:b/>
                <w:bCs/>
                <w:sz w:val="18"/>
                <w:szCs w:val="18"/>
                <w:lang w:eastAsia="zh-CN"/>
              </w:rPr>
              <w:t xml:space="preserve"> </w:t>
            </w:r>
            <w:r w:rsidRPr="00BA37B8">
              <w:rPr>
                <w:b/>
                <w:bCs/>
                <w:sz w:val="18"/>
                <w:szCs w:val="18"/>
              </w:rPr>
              <w:t>TPMI index</w:t>
            </w:r>
          </w:p>
          <w:p w14:paraId="07863958" w14:textId="0E316D09" w:rsidR="000D4E11" w:rsidRPr="00BA37B8" w:rsidRDefault="000D4E11" w:rsidP="00E311FF">
            <w:pPr>
              <w:rPr>
                <w:rFonts w:eastAsiaTheme="minorEastAsia"/>
                <w:b/>
                <w:bCs/>
                <w:sz w:val="18"/>
                <w:szCs w:val="18"/>
                <w:lang w:eastAsia="zh-CN"/>
              </w:rPr>
            </w:pPr>
            <w:proofErr w:type="spellStart"/>
            <w:r w:rsidRPr="00BA37B8">
              <w:rPr>
                <w:b/>
                <w:bCs/>
                <w:sz w:val="18"/>
                <w:szCs w:val="18"/>
              </w:rPr>
              <w:t>TRP</w:t>
            </w:r>
            <w:r w:rsidRPr="00BA37B8">
              <w:rPr>
                <w:b/>
                <w:bCs/>
                <w:sz w:val="18"/>
                <w:szCs w:val="18"/>
                <w:vertAlign w:val="subscript"/>
              </w:rPr>
              <w:t>avg_TPMI</w:t>
            </w:r>
            <w:proofErr w:type="spellEnd"/>
          </w:p>
        </w:tc>
        <w:tc>
          <w:tcPr>
            <w:tcW w:w="1516" w:type="dxa"/>
          </w:tcPr>
          <w:p w14:paraId="74BFB79A" w14:textId="77777777" w:rsidR="00E311FF" w:rsidRPr="00BA37B8" w:rsidRDefault="00E311FF" w:rsidP="00E311FF">
            <w:pPr>
              <w:rPr>
                <w:rFonts w:eastAsiaTheme="minorEastAsia"/>
                <w:b/>
                <w:bCs/>
                <w:sz w:val="18"/>
                <w:szCs w:val="18"/>
                <w:lang w:eastAsia="zh-CN"/>
              </w:rPr>
            </w:pPr>
            <w:r w:rsidRPr="00BA37B8">
              <w:rPr>
                <w:b/>
                <w:bCs/>
                <w:sz w:val="18"/>
                <w:szCs w:val="18"/>
              </w:rPr>
              <w:t>Option 2-1 (idealism)</w:t>
            </w:r>
          </w:p>
          <w:p w14:paraId="4352A3AF" w14:textId="79F37D63" w:rsidR="000D4E11" w:rsidRPr="00BA37B8" w:rsidRDefault="000D4E11" w:rsidP="00E311FF">
            <w:pPr>
              <w:rPr>
                <w:rFonts w:eastAsiaTheme="minorEastAsia"/>
                <w:b/>
                <w:bCs/>
                <w:sz w:val="18"/>
                <w:szCs w:val="18"/>
                <w:lang w:eastAsia="zh-CN"/>
              </w:rPr>
            </w:pPr>
            <w:proofErr w:type="spellStart"/>
            <w:r w:rsidRPr="00BA37B8">
              <w:rPr>
                <w:b/>
                <w:bCs/>
                <w:sz w:val="18"/>
                <w:szCs w:val="18"/>
              </w:rPr>
              <w:t>TRP</w:t>
            </w:r>
            <w:r w:rsidRPr="00BA37B8">
              <w:rPr>
                <w:b/>
                <w:bCs/>
                <w:sz w:val="18"/>
                <w:szCs w:val="18"/>
                <w:vertAlign w:val="subscript"/>
              </w:rPr>
              <w:t>max_EIRP_TPMI</w:t>
            </w:r>
            <w:proofErr w:type="spellEnd"/>
          </w:p>
        </w:tc>
        <w:tc>
          <w:tcPr>
            <w:tcW w:w="1708" w:type="dxa"/>
          </w:tcPr>
          <w:p w14:paraId="5AEEB770" w14:textId="77777777" w:rsidR="00E311FF" w:rsidRPr="00BA37B8" w:rsidRDefault="00E311FF" w:rsidP="00E311FF">
            <w:pPr>
              <w:rPr>
                <w:rFonts w:eastAsiaTheme="minorEastAsia"/>
                <w:b/>
                <w:bCs/>
                <w:sz w:val="18"/>
                <w:szCs w:val="18"/>
                <w:lang w:eastAsia="zh-CN"/>
              </w:rPr>
            </w:pPr>
            <w:r w:rsidRPr="00BA37B8">
              <w:rPr>
                <w:b/>
                <w:bCs/>
                <w:sz w:val="18"/>
                <w:szCs w:val="18"/>
              </w:rPr>
              <w:t>Option 2-2 (</w:t>
            </w:r>
            <w:r w:rsidR="000D4E11" w:rsidRPr="00BA37B8">
              <w:rPr>
                <w:rFonts w:eastAsiaTheme="minorEastAsia" w:hint="eastAsia"/>
                <w:b/>
                <w:bCs/>
                <w:sz w:val="18"/>
                <w:szCs w:val="18"/>
                <w:lang w:eastAsia="zh-CN"/>
              </w:rPr>
              <w:t>Worst case</w:t>
            </w:r>
            <w:r w:rsidRPr="00BA37B8">
              <w:rPr>
                <w:b/>
                <w:bCs/>
                <w:sz w:val="18"/>
                <w:szCs w:val="18"/>
              </w:rPr>
              <w:t>)</w:t>
            </w:r>
          </w:p>
          <w:p w14:paraId="545E4BB0" w14:textId="44E05B88" w:rsidR="000D4E11" w:rsidRPr="00BA37B8" w:rsidRDefault="000D4E11" w:rsidP="00E311FF">
            <w:pPr>
              <w:rPr>
                <w:rFonts w:eastAsiaTheme="minorEastAsia"/>
                <w:b/>
                <w:bCs/>
                <w:sz w:val="18"/>
                <w:szCs w:val="18"/>
                <w:lang w:eastAsia="zh-CN"/>
              </w:rPr>
            </w:pPr>
            <w:proofErr w:type="spellStart"/>
            <w:r w:rsidRPr="00BA37B8">
              <w:rPr>
                <w:b/>
                <w:bCs/>
                <w:sz w:val="18"/>
                <w:szCs w:val="18"/>
              </w:rPr>
              <w:t>TRP</w:t>
            </w:r>
            <w:r w:rsidRPr="00BA37B8">
              <w:rPr>
                <w:b/>
                <w:bCs/>
                <w:sz w:val="18"/>
                <w:szCs w:val="18"/>
                <w:vertAlign w:val="subscript"/>
              </w:rPr>
              <w:t>m</w:t>
            </w:r>
            <w:r w:rsidRPr="00BA37B8">
              <w:rPr>
                <w:rFonts w:eastAsiaTheme="minorEastAsia" w:hint="eastAsia"/>
                <w:b/>
                <w:bCs/>
                <w:sz w:val="18"/>
                <w:szCs w:val="18"/>
                <w:vertAlign w:val="subscript"/>
                <w:lang w:eastAsia="zh-CN"/>
              </w:rPr>
              <w:t>in</w:t>
            </w:r>
            <w:r w:rsidRPr="00BA37B8">
              <w:rPr>
                <w:b/>
                <w:bCs/>
                <w:sz w:val="18"/>
                <w:szCs w:val="18"/>
                <w:vertAlign w:val="subscript"/>
              </w:rPr>
              <w:t>_EIRP_TPMI</w:t>
            </w:r>
            <w:proofErr w:type="spellEnd"/>
          </w:p>
        </w:tc>
        <w:tc>
          <w:tcPr>
            <w:tcW w:w="1839" w:type="dxa"/>
          </w:tcPr>
          <w:p w14:paraId="7AD79C1B" w14:textId="4861EA99" w:rsidR="00E311FF" w:rsidRPr="0044020F" w:rsidRDefault="00E311FF" w:rsidP="00E311FF">
            <w:pPr>
              <w:rPr>
                <w:rFonts w:eastAsiaTheme="minorEastAsia"/>
                <w:b/>
                <w:bCs/>
                <w:sz w:val="18"/>
                <w:szCs w:val="18"/>
                <w:lang w:eastAsia="zh-CN"/>
              </w:rPr>
            </w:pPr>
            <w:r w:rsidRPr="00BA37B8">
              <w:rPr>
                <w:b/>
                <w:bCs/>
                <w:sz w:val="18"/>
                <w:szCs w:val="18"/>
              </w:rPr>
              <w:t xml:space="preserve">Option 4 </w:t>
            </w:r>
            <w:r w:rsidR="0044020F" w:rsidRPr="0044020F">
              <w:rPr>
                <w:rFonts w:hint="eastAsia"/>
                <w:b/>
                <w:bCs/>
                <w:sz w:val="18"/>
                <w:szCs w:val="18"/>
              </w:rPr>
              <w:t>with</w:t>
            </w:r>
            <w:r w:rsidR="0044020F">
              <w:rPr>
                <w:rFonts w:eastAsiaTheme="minorEastAsia" w:hint="eastAsia"/>
                <w:b/>
                <w:bCs/>
                <w:sz w:val="18"/>
                <w:szCs w:val="18"/>
                <w:lang w:eastAsia="zh-CN"/>
              </w:rPr>
              <w:t xml:space="preserve"> </w:t>
            </w:r>
            <w:r w:rsidRPr="00BA37B8">
              <w:rPr>
                <w:b/>
                <w:bCs/>
                <w:sz w:val="18"/>
                <w:szCs w:val="18"/>
              </w:rPr>
              <w:t>equal weighting</w:t>
            </w:r>
            <w:r w:rsidR="0044020F">
              <w:rPr>
                <w:rFonts w:eastAsiaTheme="minorEastAsia" w:hint="eastAsia"/>
                <w:b/>
                <w:bCs/>
                <w:sz w:val="18"/>
                <w:szCs w:val="18"/>
                <w:lang w:eastAsia="zh-CN"/>
              </w:rPr>
              <w:t xml:space="preserve"> </w:t>
            </w:r>
          </w:p>
          <w:p w14:paraId="408A73FB" w14:textId="59603E2E" w:rsidR="000D4E11" w:rsidRPr="00BA37B8" w:rsidRDefault="000D4E11" w:rsidP="00E311FF">
            <w:pPr>
              <w:rPr>
                <w:rFonts w:eastAsiaTheme="minorEastAsia"/>
                <w:b/>
                <w:bCs/>
                <w:sz w:val="18"/>
                <w:szCs w:val="18"/>
                <w:lang w:eastAsia="zh-CN"/>
              </w:rPr>
            </w:pPr>
            <w:bookmarkStart w:id="3" w:name="_Hlk163458605"/>
            <w:proofErr w:type="spellStart"/>
            <w:r w:rsidRPr="005900DC">
              <w:rPr>
                <w:b/>
                <w:bCs/>
                <w:sz w:val="18"/>
                <w:szCs w:val="18"/>
              </w:rPr>
              <w:t>TRP</w:t>
            </w:r>
            <w:r w:rsidR="005900DC" w:rsidRPr="005900DC">
              <w:rPr>
                <w:rFonts w:hint="eastAsia"/>
                <w:b/>
                <w:bCs/>
                <w:sz w:val="18"/>
                <w:szCs w:val="18"/>
                <w:vertAlign w:val="subscript"/>
              </w:rPr>
              <w:t>equ</w:t>
            </w:r>
            <w:r w:rsidR="00AF20F7">
              <w:rPr>
                <w:rFonts w:eastAsiaTheme="minorEastAsia" w:hint="eastAsia"/>
                <w:b/>
                <w:bCs/>
                <w:sz w:val="18"/>
                <w:szCs w:val="18"/>
                <w:vertAlign w:val="subscript"/>
                <w:lang w:eastAsia="zh-CN"/>
              </w:rPr>
              <w:t>al</w:t>
            </w:r>
            <w:r w:rsidR="005900DC" w:rsidRPr="005900DC">
              <w:rPr>
                <w:rFonts w:hint="eastAsia"/>
                <w:b/>
                <w:bCs/>
                <w:sz w:val="18"/>
                <w:szCs w:val="18"/>
                <w:vertAlign w:val="subscript"/>
              </w:rPr>
              <w:t>_</w:t>
            </w:r>
            <w:r w:rsidRPr="00BA37B8">
              <w:rPr>
                <w:b/>
                <w:bCs/>
                <w:sz w:val="18"/>
                <w:szCs w:val="18"/>
                <w:vertAlign w:val="subscript"/>
              </w:rPr>
              <w:t>weighted_avg_TPMI</w:t>
            </w:r>
            <w:bookmarkEnd w:id="3"/>
            <w:proofErr w:type="spellEnd"/>
          </w:p>
        </w:tc>
      </w:tr>
      <w:tr w:rsidR="005934CD" w14:paraId="5F2643A6" w14:textId="77777777" w:rsidTr="00F25A6F">
        <w:trPr>
          <w:jc w:val="center"/>
        </w:trPr>
        <w:tc>
          <w:tcPr>
            <w:tcW w:w="1460" w:type="dxa"/>
          </w:tcPr>
          <w:p w14:paraId="2B96D31E" w14:textId="2D55864B" w:rsidR="005934CD" w:rsidRPr="00BA37B8" w:rsidRDefault="005934CD" w:rsidP="00E311FF">
            <w:pPr>
              <w:rPr>
                <w:rFonts w:eastAsia="等线"/>
                <w:b/>
                <w:bCs/>
                <w:sz w:val="18"/>
                <w:szCs w:val="18"/>
                <w:lang w:eastAsia="zh-CN"/>
              </w:rPr>
            </w:pPr>
            <w:r w:rsidRPr="00BA37B8">
              <w:rPr>
                <w:b/>
                <w:bCs/>
                <w:sz w:val="18"/>
                <w:szCs w:val="18"/>
              </w:rPr>
              <w:t>Testing time (calculated based on R4-2311672), considering multiple AC stabilization times</w:t>
            </w:r>
          </w:p>
        </w:tc>
        <w:tc>
          <w:tcPr>
            <w:tcW w:w="3108" w:type="dxa"/>
          </w:tcPr>
          <w:p w14:paraId="08565D7F" w14:textId="77777777" w:rsidR="005934CD" w:rsidRPr="00AF49A0" w:rsidRDefault="005934CD" w:rsidP="00AF49A0">
            <w:pPr>
              <w:rPr>
                <w:rFonts w:eastAsia="等线"/>
                <w:sz w:val="18"/>
                <w:szCs w:val="18"/>
                <w:lang w:eastAsia="zh-CN"/>
              </w:rPr>
            </w:pPr>
            <w:r w:rsidRPr="00AF49A0">
              <w:rPr>
                <w:rFonts w:eastAsia="等线"/>
                <w:sz w:val="18"/>
                <w:szCs w:val="18"/>
                <w:lang w:eastAsia="zh-CN"/>
              </w:rPr>
              <w:t>Lowest (2 TPMI)</w:t>
            </w:r>
          </w:p>
          <w:p w14:paraId="64B0E472" w14:textId="66EF3281" w:rsidR="005934CD" w:rsidRPr="00AF49A0" w:rsidRDefault="005934CD" w:rsidP="00AF49A0">
            <w:pPr>
              <w:rPr>
                <w:rFonts w:eastAsia="等线"/>
                <w:sz w:val="18"/>
                <w:szCs w:val="18"/>
                <w:lang w:eastAsia="zh-CN"/>
              </w:rPr>
            </w:pPr>
            <w:r w:rsidRPr="00AF49A0">
              <w:rPr>
                <w:rFonts w:eastAsia="等线"/>
                <w:sz w:val="18"/>
                <w:szCs w:val="18"/>
                <w:lang w:eastAsia="zh-CN"/>
              </w:rPr>
              <w:t>~</w:t>
            </w:r>
            <w:r w:rsidRPr="00AF49A0">
              <w:rPr>
                <w:rFonts w:eastAsia="等线" w:hint="eastAsia"/>
                <w:sz w:val="18"/>
                <w:szCs w:val="18"/>
                <w:lang w:eastAsia="zh-CN"/>
              </w:rPr>
              <w:t xml:space="preserve">50 to </w:t>
            </w:r>
            <w:r w:rsidRPr="00AF49A0">
              <w:rPr>
                <w:rFonts w:eastAsia="等线"/>
                <w:sz w:val="18"/>
                <w:szCs w:val="18"/>
                <w:lang w:eastAsia="zh-CN"/>
              </w:rPr>
              <w:t>70% of Options with 4 TPMI</w:t>
            </w:r>
          </w:p>
          <w:p w14:paraId="542E0282" w14:textId="7BF434CB" w:rsidR="005934CD" w:rsidRPr="00AF49A0" w:rsidRDefault="005934CD" w:rsidP="00AF49A0">
            <w:pPr>
              <w:rPr>
                <w:rFonts w:eastAsia="等线"/>
                <w:sz w:val="18"/>
                <w:szCs w:val="18"/>
                <w:lang w:eastAsia="zh-CN"/>
              </w:rPr>
            </w:pPr>
            <w:r w:rsidRPr="00B200CD">
              <w:rPr>
                <w:rFonts w:eastAsia="等线" w:hint="eastAsia"/>
                <w:sz w:val="16"/>
                <w:szCs w:val="16"/>
                <w:lang w:eastAsia="zh-CN"/>
              </w:rPr>
              <w:t xml:space="preserve">(Note: 50% assume </w:t>
            </w:r>
            <w:r w:rsidRPr="00B200CD">
              <w:rPr>
                <w:rFonts w:eastAsia="等线"/>
                <w:sz w:val="16"/>
                <w:szCs w:val="16"/>
                <w:lang w:eastAsia="zh-CN"/>
              </w:rPr>
              <w:t>separate</w:t>
            </w:r>
            <w:r w:rsidRPr="00B200CD">
              <w:rPr>
                <w:rFonts w:eastAsia="等线" w:hint="eastAsia"/>
                <w:sz w:val="16"/>
                <w:szCs w:val="16"/>
                <w:lang w:eastAsia="zh-CN"/>
              </w:rPr>
              <w:t xml:space="preserve"> full-TRP measurement for each TPMI index)</w:t>
            </w:r>
          </w:p>
        </w:tc>
        <w:tc>
          <w:tcPr>
            <w:tcW w:w="3224" w:type="dxa"/>
            <w:gridSpan w:val="2"/>
          </w:tcPr>
          <w:p w14:paraId="0598B6E3" w14:textId="77777777" w:rsidR="005934CD" w:rsidRPr="00AF49A0" w:rsidRDefault="005934CD" w:rsidP="00E311FF">
            <w:pPr>
              <w:rPr>
                <w:rFonts w:eastAsia="等线"/>
                <w:sz w:val="18"/>
                <w:szCs w:val="18"/>
                <w:lang w:eastAsia="zh-CN"/>
              </w:rPr>
            </w:pPr>
            <w:r w:rsidRPr="00AF49A0">
              <w:rPr>
                <w:iCs/>
                <w:sz w:val="18"/>
                <w:szCs w:val="18"/>
              </w:rPr>
              <w:t>Highest (4 TPMI)</w:t>
            </w:r>
          </w:p>
          <w:p w14:paraId="52F12F39" w14:textId="4EACD7AA" w:rsidR="005934CD" w:rsidRPr="00AF49A0" w:rsidRDefault="005934CD" w:rsidP="00E311FF">
            <w:pPr>
              <w:rPr>
                <w:rFonts w:eastAsia="等线"/>
                <w:sz w:val="18"/>
                <w:szCs w:val="18"/>
                <w:lang w:eastAsia="zh-CN"/>
              </w:rPr>
            </w:pPr>
          </w:p>
        </w:tc>
        <w:tc>
          <w:tcPr>
            <w:tcW w:w="1839" w:type="dxa"/>
          </w:tcPr>
          <w:p w14:paraId="7B7F0D8D" w14:textId="77777777" w:rsidR="005934CD" w:rsidRDefault="005934CD" w:rsidP="00E311FF">
            <w:pPr>
              <w:rPr>
                <w:rFonts w:eastAsiaTheme="minorEastAsia"/>
                <w:iCs/>
                <w:sz w:val="18"/>
                <w:szCs w:val="18"/>
                <w:lang w:eastAsia="zh-CN"/>
              </w:rPr>
            </w:pPr>
            <w:r w:rsidRPr="00AF49A0">
              <w:rPr>
                <w:iCs/>
                <w:sz w:val="18"/>
                <w:szCs w:val="18"/>
              </w:rPr>
              <w:t>Highest (4 TPMI)</w:t>
            </w:r>
          </w:p>
          <w:p w14:paraId="09AD79CC" w14:textId="77DC52F4" w:rsidR="005934CD" w:rsidRPr="005934CD" w:rsidRDefault="005934CD" w:rsidP="00E311FF">
            <w:pPr>
              <w:rPr>
                <w:rFonts w:eastAsiaTheme="minorEastAsia"/>
                <w:sz w:val="18"/>
                <w:szCs w:val="18"/>
                <w:lang w:eastAsia="zh-CN"/>
              </w:rPr>
            </w:pPr>
            <w:r>
              <w:rPr>
                <w:rFonts w:eastAsiaTheme="minorEastAsia"/>
                <w:iCs/>
                <w:sz w:val="18"/>
                <w:szCs w:val="18"/>
                <w:lang w:eastAsia="zh-CN"/>
              </w:rPr>
              <w:t>S</w:t>
            </w:r>
            <w:r>
              <w:rPr>
                <w:rFonts w:eastAsiaTheme="minorEastAsia" w:hint="eastAsia"/>
                <w:iCs/>
                <w:sz w:val="18"/>
                <w:szCs w:val="18"/>
                <w:lang w:eastAsia="zh-CN"/>
              </w:rPr>
              <w:t>ame as Option 1</w:t>
            </w:r>
            <w:r w:rsidR="00042835">
              <w:rPr>
                <w:rFonts w:eastAsiaTheme="minorEastAsia" w:hint="eastAsia"/>
                <w:iCs/>
                <w:sz w:val="18"/>
                <w:szCs w:val="18"/>
                <w:lang w:eastAsia="zh-CN"/>
              </w:rPr>
              <w:t>b</w:t>
            </w:r>
            <w:r>
              <w:rPr>
                <w:rFonts w:eastAsiaTheme="minorEastAsia" w:hint="eastAsia"/>
                <w:iCs/>
                <w:sz w:val="18"/>
                <w:szCs w:val="18"/>
                <w:lang w:eastAsia="zh-CN"/>
              </w:rPr>
              <w:t>, if two TPMI index</w:t>
            </w:r>
            <w:r w:rsidR="00A7218A">
              <w:rPr>
                <w:rFonts w:eastAsiaTheme="minorEastAsia" w:hint="eastAsia"/>
                <w:iCs/>
                <w:sz w:val="18"/>
                <w:szCs w:val="18"/>
                <w:lang w:eastAsia="zh-CN"/>
              </w:rPr>
              <w:t xml:space="preserve"> case</w:t>
            </w:r>
          </w:p>
        </w:tc>
      </w:tr>
      <w:tr w:rsidR="005934CD" w14:paraId="2AE573A9" w14:textId="77777777" w:rsidTr="00F25A6F">
        <w:trPr>
          <w:jc w:val="center"/>
        </w:trPr>
        <w:tc>
          <w:tcPr>
            <w:tcW w:w="1460" w:type="dxa"/>
          </w:tcPr>
          <w:p w14:paraId="59FE2E84" w14:textId="450DACA9" w:rsidR="005934CD" w:rsidRPr="00BA37B8" w:rsidRDefault="005934CD" w:rsidP="00E311FF">
            <w:pPr>
              <w:rPr>
                <w:rFonts w:eastAsia="等线"/>
                <w:b/>
                <w:bCs/>
                <w:sz w:val="18"/>
                <w:szCs w:val="18"/>
                <w:lang w:eastAsia="zh-CN"/>
              </w:rPr>
            </w:pPr>
            <w:r w:rsidRPr="00BA37B8">
              <w:rPr>
                <w:b/>
                <w:bCs/>
                <w:sz w:val="18"/>
                <w:szCs w:val="18"/>
              </w:rPr>
              <w:t>Performance metric consistency</w:t>
            </w:r>
          </w:p>
        </w:tc>
        <w:tc>
          <w:tcPr>
            <w:tcW w:w="3108" w:type="dxa"/>
          </w:tcPr>
          <w:p w14:paraId="5EB490BF" w14:textId="7C610AF7" w:rsidR="005934CD" w:rsidRDefault="005934CD" w:rsidP="00E311FF">
            <w:pPr>
              <w:rPr>
                <w:rFonts w:eastAsia="等线"/>
                <w:lang w:eastAsia="zh-CN"/>
              </w:rPr>
            </w:pPr>
            <w:r>
              <w:rPr>
                <w:rFonts w:eastAsia="等线" w:hint="eastAsia"/>
                <w:lang w:eastAsia="zh-CN"/>
              </w:rPr>
              <w:t>Averaging, widely used in OTA</w:t>
            </w:r>
            <w:r w:rsidR="001D23AC">
              <w:rPr>
                <w:rFonts w:eastAsia="等线" w:hint="eastAsia"/>
                <w:lang w:eastAsia="zh-CN"/>
              </w:rPr>
              <w:t xml:space="preserve"> industry</w:t>
            </w:r>
          </w:p>
          <w:p w14:paraId="51722772" w14:textId="77777777" w:rsidR="005934CD" w:rsidRPr="005925F8" w:rsidRDefault="005934CD" w:rsidP="005925F8">
            <w:pPr>
              <w:rPr>
                <w:rFonts w:eastAsia="等线"/>
                <w:sz w:val="16"/>
                <w:szCs w:val="16"/>
                <w:lang w:eastAsia="zh-CN"/>
              </w:rPr>
            </w:pPr>
            <w:r w:rsidRPr="005925F8">
              <w:rPr>
                <w:rFonts w:eastAsia="等线"/>
                <w:sz w:val="16"/>
                <w:szCs w:val="16"/>
                <w:lang w:eastAsia="zh-CN"/>
              </w:rPr>
              <w:t xml:space="preserve">Aligned with other 2Tx test cases (non-coherent UL MIMO and </w:t>
            </w:r>
            <w:proofErr w:type="spellStart"/>
            <w:r w:rsidRPr="005925F8">
              <w:rPr>
                <w:rFonts w:eastAsia="等线"/>
                <w:sz w:val="16"/>
                <w:szCs w:val="16"/>
                <w:lang w:eastAsia="zh-CN"/>
              </w:rPr>
              <w:t>TxD</w:t>
            </w:r>
            <w:proofErr w:type="spellEnd"/>
            <w:r w:rsidRPr="005925F8">
              <w:rPr>
                <w:rFonts w:eastAsia="等线"/>
                <w:sz w:val="16"/>
                <w:szCs w:val="16"/>
                <w:lang w:eastAsia="zh-CN"/>
              </w:rPr>
              <w:t xml:space="preserve"> TRP) defined in TR 38.870</w:t>
            </w:r>
          </w:p>
          <w:p w14:paraId="074B576C" w14:textId="23600F2A" w:rsidR="005934CD" w:rsidRDefault="005934CD" w:rsidP="005925F8">
            <w:pPr>
              <w:rPr>
                <w:rFonts w:eastAsia="等线"/>
                <w:lang w:eastAsia="zh-CN"/>
              </w:rPr>
            </w:pPr>
            <w:r w:rsidRPr="005925F8">
              <w:rPr>
                <w:rFonts w:eastAsia="等线"/>
                <w:sz w:val="16"/>
                <w:szCs w:val="16"/>
                <w:lang w:eastAsia="zh-CN"/>
              </w:rPr>
              <w:t>Aligned with 1Tx test cases, the advantages of single-layer UL MIMO performance can be estimated.</w:t>
            </w:r>
          </w:p>
        </w:tc>
        <w:tc>
          <w:tcPr>
            <w:tcW w:w="3224" w:type="dxa"/>
            <w:gridSpan w:val="2"/>
          </w:tcPr>
          <w:p w14:paraId="28A0E58D" w14:textId="6257C9A0" w:rsidR="005934CD" w:rsidRDefault="005934CD" w:rsidP="00E311FF">
            <w:pPr>
              <w:rPr>
                <w:rFonts w:eastAsia="等线"/>
                <w:lang w:eastAsia="zh-CN"/>
              </w:rPr>
            </w:pPr>
            <w:r w:rsidRPr="005934CD">
              <w:rPr>
                <w:rFonts w:eastAsia="等线"/>
                <w:lang w:eastAsia="zh-CN"/>
              </w:rPr>
              <w:t>TRP using max EIRP</w:t>
            </w:r>
            <w:r>
              <w:rPr>
                <w:rFonts w:eastAsia="等线" w:hint="eastAsia"/>
                <w:lang w:eastAsia="zh-CN"/>
              </w:rPr>
              <w:t xml:space="preserve"> at each point, never been use</w:t>
            </w:r>
            <w:r w:rsidR="006952CE">
              <w:rPr>
                <w:rFonts w:eastAsia="等线" w:hint="eastAsia"/>
                <w:lang w:eastAsia="zh-CN"/>
              </w:rPr>
              <w:t>d</w:t>
            </w:r>
            <w:r>
              <w:rPr>
                <w:rFonts w:eastAsia="等线" w:hint="eastAsia"/>
                <w:lang w:eastAsia="zh-CN"/>
              </w:rPr>
              <w:t xml:space="preserve"> </w:t>
            </w:r>
            <w:r w:rsidR="006952CE">
              <w:rPr>
                <w:rFonts w:eastAsia="等线" w:hint="eastAsia"/>
                <w:lang w:eastAsia="zh-CN"/>
              </w:rPr>
              <w:t>for</w:t>
            </w:r>
            <w:r>
              <w:rPr>
                <w:rFonts w:eastAsia="等线" w:hint="eastAsia"/>
                <w:lang w:eastAsia="zh-CN"/>
              </w:rPr>
              <w:t xml:space="preserve"> OTA </w:t>
            </w:r>
          </w:p>
          <w:p w14:paraId="7FE248CE" w14:textId="4B3E880D" w:rsidR="007B58A3" w:rsidRDefault="007B58A3" w:rsidP="00E311FF">
            <w:pPr>
              <w:rPr>
                <w:rFonts w:eastAsia="等线"/>
                <w:lang w:eastAsia="zh-CN"/>
              </w:rPr>
            </w:pPr>
            <w:r w:rsidRPr="007B58A3">
              <w:rPr>
                <w:rFonts w:eastAsia="等线"/>
                <w:sz w:val="16"/>
                <w:szCs w:val="16"/>
                <w:lang w:eastAsia="zh-CN"/>
              </w:rPr>
              <w:t>not comparable with 1Tx and other 2Tx test cases</w:t>
            </w:r>
          </w:p>
        </w:tc>
        <w:tc>
          <w:tcPr>
            <w:tcW w:w="1839" w:type="dxa"/>
          </w:tcPr>
          <w:p w14:paraId="270FF98E" w14:textId="2B6235F1" w:rsidR="005934CD" w:rsidRDefault="005934CD" w:rsidP="00E311FF">
            <w:pPr>
              <w:rPr>
                <w:rFonts w:eastAsia="等线"/>
                <w:lang w:eastAsia="zh-CN"/>
              </w:rPr>
            </w:pPr>
            <w:r>
              <w:rPr>
                <w:rFonts w:eastAsia="等线" w:hint="eastAsia"/>
                <w:lang w:eastAsia="zh-CN"/>
              </w:rPr>
              <w:t>Same as Option 1</w:t>
            </w:r>
          </w:p>
        </w:tc>
      </w:tr>
      <w:tr w:rsidR="00AF00B9" w14:paraId="55353D55" w14:textId="77777777" w:rsidTr="00F25A6F">
        <w:trPr>
          <w:jc w:val="center"/>
        </w:trPr>
        <w:tc>
          <w:tcPr>
            <w:tcW w:w="1460" w:type="dxa"/>
          </w:tcPr>
          <w:p w14:paraId="3F92E147" w14:textId="38A598D3" w:rsidR="00AF00B9" w:rsidRPr="00BA37B8" w:rsidRDefault="00AF00B9" w:rsidP="00E311FF">
            <w:pPr>
              <w:rPr>
                <w:rFonts w:eastAsia="等线"/>
                <w:b/>
                <w:bCs/>
                <w:sz w:val="18"/>
                <w:szCs w:val="18"/>
                <w:lang w:eastAsia="zh-CN"/>
              </w:rPr>
            </w:pPr>
            <w:r w:rsidRPr="00BA37B8">
              <w:rPr>
                <w:b/>
                <w:bCs/>
                <w:sz w:val="18"/>
                <w:szCs w:val="18"/>
              </w:rPr>
              <w:t>Regulatory impacts</w:t>
            </w:r>
          </w:p>
        </w:tc>
        <w:tc>
          <w:tcPr>
            <w:tcW w:w="3108" w:type="dxa"/>
          </w:tcPr>
          <w:p w14:paraId="52818E14" w14:textId="2D3C33FD" w:rsidR="00AF00B9" w:rsidRDefault="00AF00B9" w:rsidP="00E311FF">
            <w:pPr>
              <w:rPr>
                <w:rFonts w:eastAsia="等线"/>
                <w:lang w:eastAsia="zh-CN"/>
              </w:rPr>
            </w:pPr>
            <w:r w:rsidRPr="000405D1">
              <w:rPr>
                <w:rFonts w:eastAsia="等线"/>
                <w:lang w:eastAsia="zh-CN"/>
              </w:rPr>
              <w:t>Aligned with FR1 regulatory radiated power measurement</w:t>
            </w:r>
            <w:r>
              <w:rPr>
                <w:rFonts w:eastAsia="等线" w:hint="eastAsia"/>
                <w:lang w:eastAsia="zh-CN"/>
              </w:rPr>
              <w:t xml:space="preserve">, e.g., </w:t>
            </w:r>
          </w:p>
          <w:p w14:paraId="00D93431" w14:textId="550AEA62" w:rsidR="00AF00B9" w:rsidRDefault="00AF00B9" w:rsidP="00E311FF">
            <w:pPr>
              <w:rPr>
                <w:rFonts w:eastAsia="等线"/>
                <w:lang w:eastAsia="zh-CN"/>
              </w:rPr>
            </w:pPr>
            <w:r>
              <w:rPr>
                <w:rFonts w:eastAsia="等线" w:hint="eastAsia"/>
                <w:lang w:eastAsia="zh-CN"/>
              </w:rPr>
              <w:t>CTA (NAL), EU CE</w:t>
            </w:r>
          </w:p>
        </w:tc>
        <w:tc>
          <w:tcPr>
            <w:tcW w:w="3224" w:type="dxa"/>
            <w:gridSpan w:val="2"/>
          </w:tcPr>
          <w:p w14:paraId="3DE39D79" w14:textId="6C858874" w:rsidR="00AF00B9" w:rsidRDefault="00AF00B9" w:rsidP="00E311FF">
            <w:pPr>
              <w:rPr>
                <w:rFonts w:eastAsia="等线"/>
                <w:lang w:eastAsia="zh-CN"/>
              </w:rPr>
            </w:pPr>
            <w:r>
              <w:rPr>
                <w:rFonts w:eastAsia="等线" w:hint="eastAsia"/>
                <w:lang w:eastAsia="zh-CN"/>
              </w:rPr>
              <w:t xml:space="preserve">Not aligned with any </w:t>
            </w:r>
            <w:r w:rsidRPr="00AF00B9">
              <w:rPr>
                <w:rFonts w:eastAsia="等线"/>
                <w:lang w:eastAsia="zh-CN"/>
              </w:rPr>
              <w:t>regulatory radiated power measurement</w:t>
            </w:r>
          </w:p>
        </w:tc>
        <w:tc>
          <w:tcPr>
            <w:tcW w:w="1839" w:type="dxa"/>
          </w:tcPr>
          <w:p w14:paraId="601D0AD3" w14:textId="62AAA956" w:rsidR="00AF00B9" w:rsidRDefault="00AF00B9" w:rsidP="00E311FF">
            <w:pPr>
              <w:rPr>
                <w:rFonts w:eastAsia="等线"/>
                <w:lang w:eastAsia="zh-CN"/>
              </w:rPr>
            </w:pPr>
            <w:r>
              <w:rPr>
                <w:rFonts w:eastAsia="等线" w:hint="eastAsia"/>
                <w:lang w:eastAsia="zh-CN"/>
              </w:rPr>
              <w:t>Same as Option 1</w:t>
            </w:r>
          </w:p>
        </w:tc>
      </w:tr>
      <w:tr w:rsidR="004E47AC" w14:paraId="2A0553AF" w14:textId="77777777" w:rsidTr="00F25A6F">
        <w:trPr>
          <w:jc w:val="center"/>
        </w:trPr>
        <w:tc>
          <w:tcPr>
            <w:tcW w:w="1460" w:type="dxa"/>
            <w:vMerge w:val="restart"/>
          </w:tcPr>
          <w:p w14:paraId="700F8A9B" w14:textId="36857FA1" w:rsidR="004E47AC" w:rsidRPr="00BA37B8" w:rsidRDefault="004E47AC" w:rsidP="00E311FF">
            <w:pPr>
              <w:rPr>
                <w:b/>
                <w:bCs/>
                <w:sz w:val="18"/>
                <w:szCs w:val="18"/>
              </w:rPr>
            </w:pPr>
            <w:r w:rsidRPr="00BA37B8">
              <w:rPr>
                <w:b/>
                <w:bCs/>
                <w:sz w:val="18"/>
                <w:szCs w:val="18"/>
              </w:rPr>
              <w:t>Statistical properties</w:t>
            </w:r>
          </w:p>
        </w:tc>
        <w:tc>
          <w:tcPr>
            <w:tcW w:w="3108" w:type="dxa"/>
            <w:vMerge w:val="restart"/>
          </w:tcPr>
          <w:p w14:paraId="3DA3FE43" w14:textId="77777777" w:rsidR="004E47AC" w:rsidRDefault="004E47AC" w:rsidP="00E311FF">
            <w:pPr>
              <w:rPr>
                <w:rFonts w:eastAsia="等线"/>
                <w:lang w:eastAsia="zh-CN"/>
              </w:rPr>
            </w:pPr>
            <w:r w:rsidRPr="00AD5AF6">
              <w:rPr>
                <w:rFonts w:eastAsia="等线"/>
                <w:lang w:eastAsia="zh-CN"/>
              </w:rPr>
              <w:t>The averaged performance is close to the statistical performance of UE at a typical case in the field</w:t>
            </w:r>
          </w:p>
          <w:p w14:paraId="1F455C70" w14:textId="575E15B9" w:rsidR="004E47AC" w:rsidRPr="00AD5AF6" w:rsidRDefault="004E47AC" w:rsidP="00E311FF">
            <w:pPr>
              <w:rPr>
                <w:rFonts w:eastAsia="等线"/>
                <w:lang w:eastAsia="zh-CN"/>
              </w:rPr>
            </w:pPr>
            <w:r>
              <w:rPr>
                <w:rFonts w:eastAsia="等线"/>
                <w:sz w:val="16"/>
                <w:szCs w:val="16"/>
                <w:lang w:eastAsia="zh-CN"/>
              </w:rPr>
              <w:t>W</w:t>
            </w:r>
            <w:r>
              <w:rPr>
                <w:rFonts w:eastAsia="等线" w:hint="eastAsia"/>
                <w:sz w:val="16"/>
                <w:szCs w:val="16"/>
                <w:lang w:eastAsia="zh-CN"/>
              </w:rPr>
              <w:t xml:space="preserve">ell present the </w:t>
            </w:r>
            <w:r>
              <w:rPr>
                <w:rFonts w:eastAsia="等线"/>
                <w:sz w:val="16"/>
                <w:szCs w:val="16"/>
                <w:lang w:eastAsia="zh-CN"/>
              </w:rPr>
              <w:t>“</w:t>
            </w:r>
            <w:r>
              <w:rPr>
                <w:rFonts w:eastAsia="等线" w:hint="eastAsia"/>
                <w:sz w:val="16"/>
                <w:szCs w:val="16"/>
                <w:lang w:eastAsia="zh-CN"/>
              </w:rPr>
              <w:t>Nearly equal TPMI index probability</w:t>
            </w:r>
            <w:r>
              <w:rPr>
                <w:rFonts w:eastAsia="等线"/>
                <w:sz w:val="16"/>
                <w:szCs w:val="16"/>
                <w:lang w:eastAsia="zh-CN"/>
              </w:rPr>
              <w:t>”</w:t>
            </w:r>
          </w:p>
        </w:tc>
        <w:tc>
          <w:tcPr>
            <w:tcW w:w="3224" w:type="dxa"/>
            <w:gridSpan w:val="2"/>
          </w:tcPr>
          <w:p w14:paraId="3F133C95" w14:textId="6AAAAE14" w:rsidR="004E47AC" w:rsidRDefault="004E47AC" w:rsidP="00E311FF">
            <w:pPr>
              <w:rPr>
                <w:rFonts w:eastAsia="等线"/>
                <w:lang w:eastAsia="zh-CN"/>
              </w:rPr>
            </w:pPr>
            <w:r>
              <w:rPr>
                <w:rFonts w:eastAsia="等线" w:hint="eastAsia"/>
                <w:lang w:eastAsia="zh-CN"/>
              </w:rPr>
              <w:t>Can not present the correct TPMI index probability</w:t>
            </w:r>
          </w:p>
        </w:tc>
        <w:tc>
          <w:tcPr>
            <w:tcW w:w="1839" w:type="dxa"/>
            <w:vMerge w:val="restart"/>
          </w:tcPr>
          <w:p w14:paraId="6007E5BC" w14:textId="612CE827" w:rsidR="004E47AC" w:rsidRDefault="004E47AC" w:rsidP="00E311FF">
            <w:pPr>
              <w:rPr>
                <w:rFonts w:eastAsia="等线"/>
                <w:lang w:eastAsia="zh-CN"/>
              </w:rPr>
            </w:pPr>
            <w:r>
              <w:rPr>
                <w:rFonts w:eastAsia="等线" w:hint="eastAsia"/>
                <w:lang w:eastAsia="zh-CN"/>
              </w:rPr>
              <w:t>Same as Option 1</w:t>
            </w:r>
          </w:p>
        </w:tc>
      </w:tr>
      <w:tr w:rsidR="004E47AC" w14:paraId="548F10D1" w14:textId="77777777" w:rsidTr="00F25A6F">
        <w:trPr>
          <w:jc w:val="center"/>
        </w:trPr>
        <w:tc>
          <w:tcPr>
            <w:tcW w:w="1460" w:type="dxa"/>
            <w:vMerge/>
          </w:tcPr>
          <w:p w14:paraId="767EC94E" w14:textId="030D7671" w:rsidR="004E47AC" w:rsidRPr="00BA37B8" w:rsidRDefault="004E47AC" w:rsidP="00E311FF">
            <w:pPr>
              <w:rPr>
                <w:rFonts w:eastAsia="等线"/>
                <w:b/>
                <w:bCs/>
                <w:sz w:val="18"/>
                <w:szCs w:val="18"/>
                <w:lang w:eastAsia="zh-CN"/>
              </w:rPr>
            </w:pPr>
          </w:p>
        </w:tc>
        <w:tc>
          <w:tcPr>
            <w:tcW w:w="3108" w:type="dxa"/>
            <w:vMerge/>
          </w:tcPr>
          <w:p w14:paraId="78FDB6F5" w14:textId="1524BE44" w:rsidR="004E47AC" w:rsidRPr="008B502E" w:rsidRDefault="004E47AC" w:rsidP="00E311FF">
            <w:pPr>
              <w:rPr>
                <w:rFonts w:eastAsia="等线"/>
                <w:lang w:eastAsia="zh-CN"/>
              </w:rPr>
            </w:pPr>
          </w:p>
        </w:tc>
        <w:tc>
          <w:tcPr>
            <w:tcW w:w="1516" w:type="dxa"/>
          </w:tcPr>
          <w:p w14:paraId="3860DE80" w14:textId="456D9F0F" w:rsidR="004E47AC" w:rsidRPr="004E47AC" w:rsidRDefault="004E47AC" w:rsidP="00E311FF">
            <w:pPr>
              <w:rPr>
                <w:rFonts w:eastAsia="等线"/>
                <w:sz w:val="16"/>
                <w:szCs w:val="16"/>
                <w:lang w:eastAsia="zh-CN"/>
              </w:rPr>
            </w:pPr>
            <w:r w:rsidRPr="004E47AC">
              <w:rPr>
                <w:rFonts w:eastAsia="等线" w:hint="eastAsia"/>
                <w:sz w:val="16"/>
                <w:szCs w:val="16"/>
                <w:lang w:eastAsia="zh-CN"/>
              </w:rPr>
              <w:t xml:space="preserve">Ideal </w:t>
            </w:r>
            <w:proofErr w:type="spellStart"/>
            <w:r w:rsidRPr="004E47AC">
              <w:rPr>
                <w:rFonts w:eastAsia="等线" w:hint="eastAsia"/>
                <w:sz w:val="16"/>
                <w:szCs w:val="16"/>
                <w:lang w:eastAsia="zh-CN"/>
              </w:rPr>
              <w:t>gNB</w:t>
            </w:r>
            <w:proofErr w:type="spellEnd"/>
            <w:r w:rsidRPr="004E47AC">
              <w:rPr>
                <w:rFonts w:eastAsia="等线" w:hint="eastAsia"/>
                <w:sz w:val="16"/>
                <w:szCs w:val="16"/>
                <w:lang w:eastAsia="zh-CN"/>
              </w:rPr>
              <w:t xml:space="preserve"> </w:t>
            </w:r>
            <w:r w:rsidRPr="004E47AC">
              <w:rPr>
                <w:rFonts w:eastAsia="等线"/>
                <w:sz w:val="16"/>
                <w:szCs w:val="16"/>
                <w:lang w:eastAsia="zh-CN"/>
              </w:rPr>
              <w:t xml:space="preserve">algorithm </w:t>
            </w:r>
            <w:r w:rsidRPr="004E47AC">
              <w:rPr>
                <w:rFonts w:eastAsia="等线" w:hint="eastAsia"/>
                <w:sz w:val="16"/>
                <w:szCs w:val="16"/>
                <w:lang w:eastAsia="zh-CN"/>
              </w:rPr>
              <w:t xml:space="preserve">for </w:t>
            </w:r>
            <w:r w:rsidRPr="004E47AC">
              <w:rPr>
                <w:rFonts w:eastAsia="等线"/>
                <w:sz w:val="16"/>
                <w:szCs w:val="16"/>
                <w:lang w:eastAsia="zh-CN"/>
              </w:rPr>
              <w:t>TPMI index indication</w:t>
            </w:r>
            <w:r w:rsidRPr="004E47AC">
              <w:rPr>
                <w:rFonts w:eastAsia="等线" w:hint="eastAsia"/>
                <w:sz w:val="16"/>
                <w:szCs w:val="16"/>
                <w:lang w:eastAsia="zh-CN"/>
              </w:rPr>
              <w:t xml:space="preserve"> ONLY targeting Max power at each point</w:t>
            </w:r>
          </w:p>
        </w:tc>
        <w:tc>
          <w:tcPr>
            <w:tcW w:w="1708" w:type="dxa"/>
          </w:tcPr>
          <w:p w14:paraId="774493F6" w14:textId="0629FADC" w:rsidR="004E47AC" w:rsidRPr="004E47AC" w:rsidRDefault="004E47AC" w:rsidP="00E311FF">
            <w:pPr>
              <w:rPr>
                <w:rFonts w:eastAsia="等线"/>
                <w:sz w:val="16"/>
                <w:szCs w:val="16"/>
                <w:lang w:eastAsia="zh-CN"/>
              </w:rPr>
            </w:pPr>
            <w:r w:rsidRPr="004E47AC">
              <w:rPr>
                <w:rFonts w:eastAsia="等线" w:hint="eastAsia"/>
                <w:sz w:val="16"/>
                <w:szCs w:val="16"/>
                <w:lang w:eastAsia="zh-CN"/>
              </w:rPr>
              <w:t xml:space="preserve">Worst case of </w:t>
            </w:r>
            <w:proofErr w:type="spellStart"/>
            <w:r w:rsidRPr="004E47AC">
              <w:rPr>
                <w:rFonts w:eastAsia="等线" w:hint="eastAsia"/>
                <w:sz w:val="16"/>
                <w:szCs w:val="16"/>
                <w:lang w:eastAsia="zh-CN"/>
              </w:rPr>
              <w:t>gNB</w:t>
            </w:r>
            <w:proofErr w:type="spellEnd"/>
            <w:r w:rsidRPr="004E47AC">
              <w:rPr>
                <w:rFonts w:eastAsia="等线" w:hint="eastAsia"/>
                <w:sz w:val="16"/>
                <w:szCs w:val="16"/>
                <w:lang w:eastAsia="zh-CN"/>
              </w:rPr>
              <w:t xml:space="preserve"> </w:t>
            </w:r>
            <w:r w:rsidRPr="004E47AC">
              <w:rPr>
                <w:rFonts w:eastAsia="等线"/>
                <w:sz w:val="16"/>
                <w:szCs w:val="16"/>
                <w:lang w:eastAsia="zh-CN"/>
              </w:rPr>
              <w:t xml:space="preserve">algorithm </w:t>
            </w:r>
            <w:r w:rsidRPr="004E47AC">
              <w:rPr>
                <w:rFonts w:eastAsia="等线" w:hint="eastAsia"/>
                <w:sz w:val="16"/>
                <w:szCs w:val="16"/>
                <w:lang w:eastAsia="zh-CN"/>
              </w:rPr>
              <w:t xml:space="preserve">for </w:t>
            </w:r>
            <w:r w:rsidRPr="004E47AC">
              <w:rPr>
                <w:rFonts w:eastAsia="等线"/>
                <w:sz w:val="16"/>
                <w:szCs w:val="16"/>
                <w:lang w:eastAsia="zh-CN"/>
              </w:rPr>
              <w:t>TPMI index indication</w:t>
            </w:r>
            <w:r w:rsidRPr="004E47AC">
              <w:rPr>
                <w:rFonts w:eastAsia="等线" w:hint="eastAsia"/>
                <w:sz w:val="16"/>
                <w:szCs w:val="16"/>
                <w:lang w:eastAsia="zh-CN"/>
              </w:rPr>
              <w:t xml:space="preserve"> targeting Min power at each point</w:t>
            </w:r>
          </w:p>
        </w:tc>
        <w:tc>
          <w:tcPr>
            <w:tcW w:w="1839" w:type="dxa"/>
            <w:vMerge/>
          </w:tcPr>
          <w:p w14:paraId="1CED3ECD" w14:textId="59E92B3F" w:rsidR="004E47AC" w:rsidRDefault="004E47AC" w:rsidP="00E311FF">
            <w:pPr>
              <w:rPr>
                <w:rFonts w:eastAsia="等线"/>
                <w:lang w:eastAsia="zh-CN"/>
              </w:rPr>
            </w:pPr>
          </w:p>
        </w:tc>
      </w:tr>
      <w:tr w:rsidR="00640BA4" w14:paraId="7F02589C" w14:textId="77777777" w:rsidTr="00F25A6F">
        <w:trPr>
          <w:jc w:val="center"/>
        </w:trPr>
        <w:tc>
          <w:tcPr>
            <w:tcW w:w="1460" w:type="dxa"/>
          </w:tcPr>
          <w:p w14:paraId="0F8513AC" w14:textId="375F22EE" w:rsidR="00640BA4" w:rsidRPr="00BA37B8" w:rsidRDefault="00640BA4" w:rsidP="00E311FF">
            <w:pPr>
              <w:rPr>
                <w:rFonts w:eastAsia="等线"/>
                <w:b/>
                <w:bCs/>
                <w:sz w:val="18"/>
                <w:szCs w:val="18"/>
                <w:lang w:eastAsia="zh-CN"/>
              </w:rPr>
            </w:pPr>
            <w:r w:rsidRPr="00BA37B8">
              <w:rPr>
                <w:b/>
                <w:bCs/>
                <w:sz w:val="18"/>
                <w:szCs w:val="18"/>
              </w:rPr>
              <w:lastRenderedPageBreak/>
              <w:t>Alignment with Other SDOs</w:t>
            </w:r>
          </w:p>
        </w:tc>
        <w:tc>
          <w:tcPr>
            <w:tcW w:w="3108" w:type="dxa"/>
          </w:tcPr>
          <w:p w14:paraId="72FDF0B1" w14:textId="77777777" w:rsidR="0053413D" w:rsidRDefault="00640BA4" w:rsidP="001D23AC">
            <w:pPr>
              <w:rPr>
                <w:rFonts w:eastAsia="等线"/>
                <w:lang w:eastAsia="zh-CN"/>
              </w:rPr>
            </w:pPr>
            <w:r>
              <w:rPr>
                <w:rFonts w:eastAsia="等线" w:hint="eastAsia"/>
                <w:lang w:eastAsia="zh-CN"/>
              </w:rPr>
              <w:t xml:space="preserve">Averaging, widely used in other OTA SDOs, e.g., </w:t>
            </w:r>
          </w:p>
          <w:p w14:paraId="7F50569E" w14:textId="585A696B" w:rsidR="00640BA4" w:rsidRDefault="00640BA4" w:rsidP="00E311FF">
            <w:pPr>
              <w:rPr>
                <w:rFonts w:eastAsia="等线"/>
                <w:lang w:eastAsia="zh-CN"/>
              </w:rPr>
            </w:pPr>
            <w:r>
              <w:rPr>
                <w:rFonts w:eastAsia="等线" w:hint="eastAsia"/>
                <w:lang w:eastAsia="zh-CN"/>
              </w:rPr>
              <w:t>CCSA, CTIA, ETSI</w:t>
            </w:r>
          </w:p>
        </w:tc>
        <w:tc>
          <w:tcPr>
            <w:tcW w:w="3224" w:type="dxa"/>
            <w:gridSpan w:val="2"/>
          </w:tcPr>
          <w:p w14:paraId="571B371C" w14:textId="32B07332" w:rsidR="00640BA4" w:rsidRDefault="00640BA4" w:rsidP="00E311FF">
            <w:pPr>
              <w:rPr>
                <w:rFonts w:eastAsia="等线"/>
                <w:lang w:eastAsia="zh-CN"/>
              </w:rPr>
            </w:pPr>
            <w:r w:rsidRPr="00640BA4">
              <w:rPr>
                <w:rFonts w:eastAsia="等线"/>
                <w:lang w:eastAsia="zh-CN"/>
              </w:rPr>
              <w:t>New metric, not adopted in any SDO</w:t>
            </w:r>
          </w:p>
        </w:tc>
        <w:tc>
          <w:tcPr>
            <w:tcW w:w="1839" w:type="dxa"/>
          </w:tcPr>
          <w:p w14:paraId="4A1E146C" w14:textId="01CF15AF" w:rsidR="00640BA4" w:rsidRDefault="00640BA4" w:rsidP="00E311FF">
            <w:pPr>
              <w:rPr>
                <w:rFonts w:eastAsia="等线"/>
                <w:lang w:eastAsia="zh-CN"/>
              </w:rPr>
            </w:pPr>
            <w:r>
              <w:rPr>
                <w:rFonts w:eastAsia="等线" w:hint="eastAsia"/>
                <w:lang w:eastAsia="zh-CN"/>
              </w:rPr>
              <w:t>Same as Option 1</w:t>
            </w:r>
          </w:p>
        </w:tc>
      </w:tr>
      <w:tr w:rsidR="00E311FF" w14:paraId="07936AAC" w14:textId="77777777" w:rsidTr="00F25A6F">
        <w:trPr>
          <w:jc w:val="center"/>
        </w:trPr>
        <w:tc>
          <w:tcPr>
            <w:tcW w:w="1460" w:type="dxa"/>
          </w:tcPr>
          <w:p w14:paraId="180E4FA9" w14:textId="57CBCD5D" w:rsidR="00E311FF" w:rsidRPr="00BA37B8" w:rsidRDefault="00E311FF" w:rsidP="00E311FF">
            <w:pPr>
              <w:rPr>
                <w:rFonts w:eastAsia="等线"/>
                <w:b/>
                <w:bCs/>
                <w:sz w:val="18"/>
                <w:szCs w:val="18"/>
                <w:lang w:eastAsia="zh-CN"/>
              </w:rPr>
            </w:pPr>
            <w:r w:rsidRPr="00BA37B8">
              <w:rPr>
                <w:b/>
                <w:bCs/>
                <w:sz w:val="18"/>
                <w:szCs w:val="18"/>
              </w:rPr>
              <w:t xml:space="preserve">OEM antenna design </w:t>
            </w:r>
          </w:p>
        </w:tc>
        <w:tc>
          <w:tcPr>
            <w:tcW w:w="3108" w:type="dxa"/>
          </w:tcPr>
          <w:p w14:paraId="7812CAF3" w14:textId="102C6DF9" w:rsidR="00E311FF" w:rsidRDefault="00945D8C" w:rsidP="00E311FF">
            <w:pPr>
              <w:rPr>
                <w:rFonts w:eastAsia="等线"/>
                <w:lang w:eastAsia="zh-CN"/>
              </w:rPr>
            </w:pPr>
            <w:r w:rsidRPr="00945D8C">
              <w:rPr>
                <w:rFonts w:eastAsia="等线"/>
                <w:lang w:eastAsia="zh-CN"/>
              </w:rPr>
              <w:t xml:space="preserve">Antenna design to meet typical performance  </w:t>
            </w:r>
          </w:p>
        </w:tc>
        <w:tc>
          <w:tcPr>
            <w:tcW w:w="1516" w:type="dxa"/>
          </w:tcPr>
          <w:p w14:paraId="0400D434" w14:textId="7C3FBA8F" w:rsidR="00E311FF" w:rsidRDefault="003A2FD8" w:rsidP="00E311FF">
            <w:pPr>
              <w:rPr>
                <w:rFonts w:eastAsia="等线"/>
                <w:lang w:eastAsia="zh-CN"/>
              </w:rPr>
            </w:pPr>
            <w:r w:rsidRPr="003A2FD8">
              <w:rPr>
                <w:rFonts w:eastAsia="等线"/>
                <w:lang w:eastAsia="zh-CN"/>
              </w:rPr>
              <w:t xml:space="preserve">Antenna design assumes a perfect </w:t>
            </w:r>
            <w:proofErr w:type="spellStart"/>
            <w:r w:rsidRPr="003A2FD8">
              <w:rPr>
                <w:rFonts w:eastAsia="等线"/>
                <w:lang w:eastAsia="zh-CN"/>
              </w:rPr>
              <w:t>gNB</w:t>
            </w:r>
            <w:proofErr w:type="spellEnd"/>
            <w:r w:rsidRPr="003A2FD8">
              <w:rPr>
                <w:rFonts w:eastAsia="等线"/>
                <w:lang w:eastAsia="zh-CN"/>
              </w:rPr>
              <w:t xml:space="preserve"> indication</w:t>
            </w:r>
          </w:p>
        </w:tc>
        <w:tc>
          <w:tcPr>
            <w:tcW w:w="1708" w:type="dxa"/>
          </w:tcPr>
          <w:p w14:paraId="2ED96F30" w14:textId="07B288B6" w:rsidR="00E311FF" w:rsidRDefault="003A2FD8" w:rsidP="00E311FF">
            <w:pPr>
              <w:rPr>
                <w:rFonts w:eastAsia="等线"/>
                <w:lang w:eastAsia="zh-CN"/>
              </w:rPr>
            </w:pPr>
            <w:r w:rsidRPr="003A2FD8">
              <w:rPr>
                <w:rFonts w:eastAsia="等线"/>
                <w:lang w:eastAsia="zh-CN"/>
              </w:rPr>
              <w:t xml:space="preserve">Antenna design assumes a </w:t>
            </w:r>
            <w:r>
              <w:rPr>
                <w:rFonts w:eastAsia="等线" w:hint="eastAsia"/>
                <w:lang w:eastAsia="zh-CN"/>
              </w:rPr>
              <w:t>worst</w:t>
            </w:r>
            <w:r w:rsidRPr="003A2FD8">
              <w:rPr>
                <w:rFonts w:eastAsia="等线"/>
                <w:lang w:eastAsia="zh-CN"/>
              </w:rPr>
              <w:t xml:space="preserve"> </w:t>
            </w:r>
            <w:proofErr w:type="spellStart"/>
            <w:r w:rsidRPr="003A2FD8">
              <w:rPr>
                <w:rFonts w:eastAsia="等线"/>
                <w:lang w:eastAsia="zh-CN"/>
              </w:rPr>
              <w:t>gNB</w:t>
            </w:r>
            <w:proofErr w:type="spellEnd"/>
            <w:r w:rsidRPr="003A2FD8">
              <w:rPr>
                <w:rFonts w:eastAsia="等线"/>
                <w:lang w:eastAsia="zh-CN"/>
              </w:rPr>
              <w:t xml:space="preserve"> indication</w:t>
            </w:r>
          </w:p>
        </w:tc>
        <w:tc>
          <w:tcPr>
            <w:tcW w:w="1839" w:type="dxa"/>
          </w:tcPr>
          <w:p w14:paraId="668B42ED" w14:textId="3DE85ABC" w:rsidR="00E311FF" w:rsidRDefault="003A2FD8" w:rsidP="00E311FF">
            <w:pPr>
              <w:rPr>
                <w:rFonts w:eastAsia="等线"/>
                <w:lang w:eastAsia="zh-CN"/>
              </w:rPr>
            </w:pPr>
            <w:r>
              <w:rPr>
                <w:rFonts w:eastAsia="等线" w:hint="eastAsia"/>
                <w:lang w:eastAsia="zh-CN"/>
              </w:rPr>
              <w:t>Same as Option 1</w:t>
            </w:r>
          </w:p>
        </w:tc>
      </w:tr>
      <w:tr w:rsidR="00E311FF" w14:paraId="429D454C" w14:textId="77777777" w:rsidTr="00F25A6F">
        <w:trPr>
          <w:jc w:val="center"/>
        </w:trPr>
        <w:tc>
          <w:tcPr>
            <w:tcW w:w="1460" w:type="dxa"/>
          </w:tcPr>
          <w:p w14:paraId="3D700387" w14:textId="40925EDF" w:rsidR="00E311FF" w:rsidRPr="00BA37B8" w:rsidRDefault="00E311FF" w:rsidP="00E311FF">
            <w:pPr>
              <w:rPr>
                <w:rFonts w:eastAsia="等线"/>
                <w:b/>
                <w:bCs/>
                <w:sz w:val="18"/>
                <w:szCs w:val="18"/>
                <w:lang w:eastAsia="zh-CN"/>
              </w:rPr>
            </w:pPr>
            <w:r w:rsidRPr="00BA37B8">
              <w:rPr>
                <w:b/>
                <w:bCs/>
                <w:sz w:val="18"/>
                <w:szCs w:val="18"/>
              </w:rPr>
              <w:t>Operator network deployment</w:t>
            </w:r>
          </w:p>
        </w:tc>
        <w:tc>
          <w:tcPr>
            <w:tcW w:w="3108" w:type="dxa"/>
          </w:tcPr>
          <w:p w14:paraId="7ECC85A6" w14:textId="506B8171" w:rsidR="00E311FF" w:rsidRDefault="007B58A3" w:rsidP="00E311FF">
            <w:pPr>
              <w:rPr>
                <w:rFonts w:eastAsia="等线"/>
                <w:lang w:eastAsia="zh-CN"/>
              </w:rPr>
            </w:pPr>
            <w:r>
              <w:rPr>
                <w:rFonts w:eastAsia="等线"/>
                <w:lang w:eastAsia="zh-CN"/>
              </w:rPr>
              <w:t>F</w:t>
            </w:r>
            <w:r>
              <w:rPr>
                <w:rFonts w:eastAsia="等线" w:hint="eastAsia"/>
                <w:lang w:eastAsia="zh-CN"/>
              </w:rPr>
              <w:t xml:space="preserve">ollow the </w:t>
            </w:r>
            <w:r w:rsidR="00A7218A">
              <w:rPr>
                <w:rFonts w:eastAsia="等线" w:hint="eastAsia"/>
                <w:lang w:eastAsia="zh-CN"/>
              </w:rPr>
              <w:t xml:space="preserve">similar </w:t>
            </w:r>
            <w:r w:rsidR="00E66FA3">
              <w:rPr>
                <w:rFonts w:eastAsia="等线"/>
                <w:lang w:eastAsia="zh-CN"/>
              </w:rPr>
              <w:t>approach</w:t>
            </w:r>
            <w:r w:rsidR="00A7218A">
              <w:rPr>
                <w:rFonts w:eastAsia="等线" w:hint="eastAsia"/>
                <w:lang w:eastAsia="zh-CN"/>
              </w:rPr>
              <w:t xml:space="preserve"> </w:t>
            </w:r>
            <w:r>
              <w:rPr>
                <w:rFonts w:eastAsia="等线" w:hint="eastAsia"/>
                <w:lang w:eastAsia="zh-CN"/>
              </w:rPr>
              <w:t xml:space="preserve">on </w:t>
            </w:r>
            <w:r w:rsidR="00924838">
              <w:rPr>
                <w:rFonts w:eastAsia="等线" w:hint="eastAsia"/>
                <w:lang w:eastAsia="zh-CN"/>
              </w:rPr>
              <w:t>taking</w:t>
            </w:r>
            <w:r w:rsidR="00A7218A">
              <w:rPr>
                <w:rFonts w:eastAsia="等线" w:hint="eastAsia"/>
                <w:lang w:eastAsia="zh-CN"/>
              </w:rPr>
              <w:t xml:space="preserve"> </w:t>
            </w:r>
            <w:r w:rsidR="00924838">
              <w:rPr>
                <w:rFonts w:eastAsia="等线" w:hint="eastAsia"/>
                <w:lang w:eastAsia="zh-CN"/>
              </w:rPr>
              <w:t xml:space="preserve">traditional UE </w:t>
            </w:r>
            <w:r w:rsidR="00A7218A">
              <w:rPr>
                <w:rFonts w:eastAsia="等线" w:hint="eastAsia"/>
                <w:lang w:eastAsia="zh-CN"/>
              </w:rPr>
              <w:t>TRP</w:t>
            </w:r>
            <w:r>
              <w:rPr>
                <w:rFonts w:eastAsia="等线" w:hint="eastAsia"/>
                <w:lang w:eastAsia="zh-CN"/>
              </w:rPr>
              <w:t xml:space="preserve"> </w:t>
            </w:r>
            <w:r w:rsidR="00924838">
              <w:rPr>
                <w:rFonts w:eastAsia="等线" w:hint="eastAsia"/>
                <w:lang w:eastAsia="zh-CN"/>
              </w:rPr>
              <w:t xml:space="preserve">OTA </w:t>
            </w:r>
            <w:r>
              <w:rPr>
                <w:rFonts w:eastAsia="等线" w:hint="eastAsia"/>
                <w:lang w:eastAsia="zh-CN"/>
              </w:rPr>
              <w:t>performance</w:t>
            </w:r>
            <w:r w:rsidR="00924838">
              <w:rPr>
                <w:rFonts w:eastAsia="等线" w:hint="eastAsia"/>
                <w:lang w:eastAsia="zh-CN"/>
              </w:rPr>
              <w:t xml:space="preserve"> into consideration</w:t>
            </w:r>
            <w:r w:rsidR="00A7218A">
              <w:rPr>
                <w:rFonts w:eastAsia="等线" w:hint="eastAsia"/>
                <w:lang w:eastAsia="zh-CN"/>
              </w:rPr>
              <w:t xml:space="preserve">, when </w:t>
            </w:r>
            <w:r w:rsidR="00924838">
              <w:rPr>
                <w:rFonts w:eastAsia="等线" w:hint="eastAsia"/>
                <w:lang w:eastAsia="zh-CN"/>
              </w:rPr>
              <w:t>consider</w:t>
            </w:r>
            <w:r w:rsidR="00A7218A">
              <w:rPr>
                <w:rFonts w:eastAsia="等线" w:hint="eastAsia"/>
                <w:lang w:eastAsia="zh-CN"/>
              </w:rPr>
              <w:t xml:space="preserve"> network deployment </w:t>
            </w:r>
          </w:p>
          <w:p w14:paraId="0D4430FB" w14:textId="7B910E4D" w:rsidR="00924838" w:rsidRDefault="00924838" w:rsidP="00E311FF">
            <w:pPr>
              <w:rPr>
                <w:rFonts w:eastAsia="等线"/>
                <w:lang w:eastAsia="zh-CN"/>
              </w:rPr>
            </w:pPr>
            <w:r w:rsidRPr="00924838">
              <w:rPr>
                <w:rFonts w:eastAsia="等线"/>
                <w:sz w:val="16"/>
                <w:szCs w:val="16"/>
                <w:lang w:eastAsia="zh-CN"/>
              </w:rPr>
              <w:t>T</w:t>
            </w:r>
            <w:r w:rsidRPr="00924838">
              <w:rPr>
                <w:rFonts w:eastAsia="等线" w:hint="eastAsia"/>
                <w:sz w:val="16"/>
                <w:szCs w:val="16"/>
                <w:lang w:eastAsia="zh-CN"/>
              </w:rPr>
              <w:t>raditional TRP OTA is 1Tx</w:t>
            </w:r>
          </w:p>
        </w:tc>
        <w:tc>
          <w:tcPr>
            <w:tcW w:w="1516" w:type="dxa"/>
          </w:tcPr>
          <w:p w14:paraId="0C17C5FC" w14:textId="0608BCB5" w:rsidR="00E311FF" w:rsidRDefault="003A2FD8" w:rsidP="00E311FF">
            <w:pPr>
              <w:rPr>
                <w:rFonts w:eastAsia="等线"/>
                <w:lang w:eastAsia="zh-CN"/>
              </w:rPr>
            </w:pPr>
            <w:r w:rsidRPr="003A2FD8">
              <w:rPr>
                <w:rFonts w:eastAsia="等线"/>
                <w:lang w:eastAsia="zh-CN"/>
              </w:rPr>
              <w:t xml:space="preserve">Performance of ideal case, </w:t>
            </w:r>
            <w:proofErr w:type="spellStart"/>
            <w:r w:rsidRPr="003A2FD8">
              <w:rPr>
                <w:rFonts w:eastAsia="等线"/>
                <w:lang w:eastAsia="zh-CN"/>
              </w:rPr>
              <w:t>can not</w:t>
            </w:r>
            <w:proofErr w:type="spellEnd"/>
            <w:r w:rsidRPr="003A2FD8">
              <w:rPr>
                <w:rFonts w:eastAsia="等线"/>
                <w:lang w:eastAsia="zh-CN"/>
              </w:rPr>
              <w:t xml:space="preserve"> be used for real network deployment</w:t>
            </w:r>
          </w:p>
        </w:tc>
        <w:tc>
          <w:tcPr>
            <w:tcW w:w="1708" w:type="dxa"/>
          </w:tcPr>
          <w:p w14:paraId="0712FBE3" w14:textId="60FD1BA3" w:rsidR="00E311FF" w:rsidRDefault="003A2FD8" w:rsidP="00E311FF">
            <w:pPr>
              <w:rPr>
                <w:rFonts w:eastAsia="等线"/>
                <w:lang w:eastAsia="zh-CN"/>
              </w:rPr>
            </w:pPr>
            <w:r w:rsidRPr="003A2FD8">
              <w:rPr>
                <w:rFonts w:eastAsia="等线"/>
                <w:lang w:eastAsia="zh-CN"/>
              </w:rPr>
              <w:t xml:space="preserve">Performance of </w:t>
            </w:r>
            <w:r>
              <w:rPr>
                <w:rFonts w:eastAsia="等线" w:hint="eastAsia"/>
                <w:lang w:eastAsia="zh-CN"/>
              </w:rPr>
              <w:t>worst</w:t>
            </w:r>
            <w:r w:rsidRPr="003A2FD8">
              <w:rPr>
                <w:rFonts w:eastAsia="等线"/>
                <w:lang w:eastAsia="zh-CN"/>
              </w:rPr>
              <w:t xml:space="preserve"> case, </w:t>
            </w:r>
            <w:proofErr w:type="spellStart"/>
            <w:r w:rsidRPr="003A2FD8">
              <w:rPr>
                <w:rFonts w:eastAsia="等线"/>
                <w:lang w:eastAsia="zh-CN"/>
              </w:rPr>
              <w:t>can not</w:t>
            </w:r>
            <w:proofErr w:type="spellEnd"/>
            <w:r w:rsidRPr="003A2FD8">
              <w:rPr>
                <w:rFonts w:eastAsia="等线"/>
                <w:lang w:eastAsia="zh-CN"/>
              </w:rPr>
              <w:t xml:space="preserve"> </w:t>
            </w:r>
            <w:r>
              <w:rPr>
                <w:rFonts w:eastAsia="等线" w:hint="eastAsia"/>
                <w:lang w:eastAsia="zh-CN"/>
              </w:rPr>
              <w:t>provide guidance</w:t>
            </w:r>
            <w:r w:rsidRPr="003A2FD8">
              <w:rPr>
                <w:rFonts w:eastAsia="等线"/>
                <w:lang w:eastAsia="zh-CN"/>
              </w:rPr>
              <w:t xml:space="preserve"> </w:t>
            </w:r>
            <w:r w:rsidR="00E978CF">
              <w:rPr>
                <w:rFonts w:eastAsia="等线" w:hint="eastAsia"/>
                <w:lang w:eastAsia="zh-CN"/>
              </w:rPr>
              <w:t xml:space="preserve">ono </w:t>
            </w:r>
            <w:r w:rsidRPr="003A2FD8">
              <w:rPr>
                <w:rFonts w:eastAsia="等线"/>
                <w:lang w:eastAsia="zh-CN"/>
              </w:rPr>
              <w:t>real network deployment</w:t>
            </w:r>
          </w:p>
        </w:tc>
        <w:tc>
          <w:tcPr>
            <w:tcW w:w="1839" w:type="dxa"/>
          </w:tcPr>
          <w:p w14:paraId="7E55F4CD" w14:textId="0DB4793A" w:rsidR="00E311FF" w:rsidRDefault="00A7218A" w:rsidP="00E311FF">
            <w:pPr>
              <w:rPr>
                <w:rFonts w:eastAsia="等线"/>
                <w:lang w:eastAsia="zh-CN"/>
              </w:rPr>
            </w:pPr>
            <w:r>
              <w:rPr>
                <w:rFonts w:eastAsia="等线" w:hint="eastAsia"/>
                <w:lang w:eastAsia="zh-CN"/>
              </w:rPr>
              <w:t>Same as Option 1</w:t>
            </w:r>
          </w:p>
        </w:tc>
      </w:tr>
      <w:tr w:rsidR="003A3009" w14:paraId="3FC4019E" w14:textId="77777777" w:rsidTr="00F25A6F">
        <w:trPr>
          <w:jc w:val="center"/>
        </w:trPr>
        <w:tc>
          <w:tcPr>
            <w:tcW w:w="1460" w:type="dxa"/>
            <w:vMerge w:val="restart"/>
          </w:tcPr>
          <w:p w14:paraId="267852F2" w14:textId="7E144DB9" w:rsidR="003A3009" w:rsidRPr="00BA37B8" w:rsidRDefault="003A3009" w:rsidP="00E311FF">
            <w:pPr>
              <w:rPr>
                <w:rFonts w:eastAsia="等线"/>
                <w:b/>
                <w:bCs/>
                <w:sz w:val="18"/>
                <w:szCs w:val="18"/>
                <w:lang w:eastAsia="zh-CN"/>
              </w:rPr>
            </w:pPr>
            <w:r w:rsidRPr="00BA37B8">
              <w:rPr>
                <w:rFonts w:hint="eastAsia"/>
                <w:b/>
                <w:bCs/>
                <w:sz w:val="18"/>
                <w:szCs w:val="18"/>
              </w:rPr>
              <w:t xml:space="preserve">Representative of the operation in the field </w:t>
            </w:r>
            <w:r w:rsidR="008A3858">
              <w:rPr>
                <w:rFonts w:eastAsiaTheme="minorEastAsia" w:hint="eastAsia"/>
                <w:b/>
                <w:bCs/>
                <w:sz w:val="18"/>
                <w:szCs w:val="18"/>
                <w:lang w:eastAsia="zh-CN"/>
              </w:rPr>
              <w:t>(</w:t>
            </w:r>
            <w:r w:rsidRPr="00BA37B8">
              <w:rPr>
                <w:rFonts w:hint="eastAsia"/>
                <w:b/>
                <w:bCs/>
                <w:sz w:val="18"/>
                <w:szCs w:val="18"/>
              </w:rPr>
              <w:t>Realism</w:t>
            </w:r>
            <w:r w:rsidR="008A3858">
              <w:rPr>
                <w:rFonts w:eastAsiaTheme="minorEastAsia" w:hint="eastAsia"/>
                <w:b/>
                <w:bCs/>
                <w:sz w:val="18"/>
                <w:szCs w:val="18"/>
                <w:lang w:eastAsia="zh-CN"/>
              </w:rPr>
              <w:t>)</w:t>
            </w:r>
          </w:p>
        </w:tc>
        <w:tc>
          <w:tcPr>
            <w:tcW w:w="3108" w:type="dxa"/>
          </w:tcPr>
          <w:p w14:paraId="7112DBB0" w14:textId="0F141CE1" w:rsidR="003A3009" w:rsidRPr="005F45D2" w:rsidRDefault="003A3009" w:rsidP="00E311FF">
            <w:pPr>
              <w:rPr>
                <w:rFonts w:eastAsia="等线"/>
                <w:lang w:eastAsia="zh-CN"/>
              </w:rPr>
            </w:pPr>
            <w:r w:rsidRPr="005F45D2">
              <w:rPr>
                <w:rFonts w:eastAsiaTheme="minorEastAsia"/>
                <w:sz w:val="18"/>
                <w:szCs w:val="18"/>
                <w:lang w:eastAsia="zh-CN"/>
              </w:rPr>
              <w:t>P</w:t>
            </w:r>
            <w:r w:rsidRPr="005F45D2">
              <w:rPr>
                <w:rFonts w:eastAsiaTheme="minorEastAsia" w:hint="eastAsia"/>
                <w:sz w:val="18"/>
                <w:szCs w:val="18"/>
                <w:lang w:eastAsia="zh-CN"/>
              </w:rPr>
              <w:t>resent typically/</w:t>
            </w:r>
            <w:r w:rsidRPr="005F45D2">
              <w:rPr>
                <w:rFonts w:eastAsiaTheme="minorEastAsia"/>
                <w:sz w:val="18"/>
                <w:szCs w:val="18"/>
                <w:lang w:eastAsia="zh-CN"/>
              </w:rPr>
              <w:t>statistically</w:t>
            </w:r>
            <w:r w:rsidRPr="005F45D2">
              <w:rPr>
                <w:rFonts w:eastAsiaTheme="minorEastAsia" w:hint="eastAsia"/>
                <w:sz w:val="18"/>
                <w:szCs w:val="18"/>
                <w:lang w:eastAsia="zh-CN"/>
              </w:rPr>
              <w:t xml:space="preserve"> </w:t>
            </w:r>
            <w:r w:rsidR="00B0265A">
              <w:rPr>
                <w:rFonts w:eastAsiaTheme="minorEastAsia" w:hint="eastAsia"/>
                <w:sz w:val="18"/>
                <w:szCs w:val="18"/>
                <w:lang w:eastAsia="zh-CN"/>
              </w:rPr>
              <w:t xml:space="preserve">UE </w:t>
            </w:r>
            <w:r w:rsidRPr="005F45D2">
              <w:rPr>
                <w:rFonts w:hint="eastAsia"/>
                <w:sz w:val="18"/>
                <w:szCs w:val="18"/>
              </w:rPr>
              <w:t>operation in the field</w:t>
            </w:r>
          </w:p>
        </w:tc>
        <w:tc>
          <w:tcPr>
            <w:tcW w:w="1516" w:type="dxa"/>
          </w:tcPr>
          <w:p w14:paraId="7B82DD9A" w14:textId="22DD3C06" w:rsidR="003A3009" w:rsidRDefault="003A3009" w:rsidP="00E311FF">
            <w:pPr>
              <w:rPr>
                <w:rFonts w:eastAsia="等线"/>
                <w:lang w:eastAsia="zh-CN"/>
              </w:rPr>
            </w:pPr>
            <w:r>
              <w:rPr>
                <w:rFonts w:eastAsia="等线"/>
                <w:lang w:eastAsia="zh-CN"/>
              </w:rPr>
              <w:t>I</w:t>
            </w:r>
            <w:r>
              <w:rPr>
                <w:rFonts w:eastAsia="等线" w:hint="eastAsia"/>
                <w:lang w:eastAsia="zh-CN"/>
              </w:rPr>
              <w:t>dealism, not presenting real filed</w:t>
            </w:r>
          </w:p>
        </w:tc>
        <w:tc>
          <w:tcPr>
            <w:tcW w:w="1708" w:type="dxa"/>
          </w:tcPr>
          <w:p w14:paraId="667C6816" w14:textId="2EA2EF15" w:rsidR="003A3009" w:rsidRDefault="003A3009" w:rsidP="00E311FF">
            <w:pPr>
              <w:rPr>
                <w:rFonts w:eastAsia="等线"/>
                <w:lang w:eastAsia="zh-CN"/>
              </w:rPr>
            </w:pPr>
            <w:r>
              <w:rPr>
                <w:rFonts w:eastAsia="等线" w:hint="eastAsia"/>
                <w:lang w:eastAsia="zh-CN"/>
              </w:rPr>
              <w:t>Worst case, not presenting real filed</w:t>
            </w:r>
          </w:p>
        </w:tc>
        <w:tc>
          <w:tcPr>
            <w:tcW w:w="1839" w:type="dxa"/>
          </w:tcPr>
          <w:p w14:paraId="4DB1F9AB" w14:textId="5F9B629C" w:rsidR="003A3009" w:rsidRDefault="003A3009" w:rsidP="00E311FF">
            <w:pPr>
              <w:rPr>
                <w:rFonts w:eastAsia="等线"/>
                <w:lang w:eastAsia="zh-CN"/>
              </w:rPr>
            </w:pPr>
            <w:r>
              <w:rPr>
                <w:rFonts w:eastAsia="等线" w:hint="eastAsia"/>
                <w:lang w:eastAsia="zh-CN"/>
              </w:rPr>
              <w:t>Same as Option 1</w:t>
            </w:r>
          </w:p>
        </w:tc>
      </w:tr>
      <w:tr w:rsidR="003A3009" w14:paraId="479ED18B" w14:textId="77777777" w:rsidTr="00F25A6F">
        <w:trPr>
          <w:trHeight w:val="457"/>
          <w:jc w:val="center"/>
        </w:trPr>
        <w:tc>
          <w:tcPr>
            <w:tcW w:w="1460" w:type="dxa"/>
            <w:vMerge/>
          </w:tcPr>
          <w:p w14:paraId="7BC4F79C" w14:textId="77777777" w:rsidR="003A3009" w:rsidRPr="00BA37B8" w:rsidRDefault="003A3009" w:rsidP="00E311FF">
            <w:pPr>
              <w:rPr>
                <w:b/>
                <w:bCs/>
                <w:sz w:val="18"/>
                <w:szCs w:val="18"/>
              </w:rPr>
            </w:pPr>
          </w:p>
        </w:tc>
        <w:tc>
          <w:tcPr>
            <w:tcW w:w="8171" w:type="dxa"/>
            <w:gridSpan w:val="4"/>
          </w:tcPr>
          <w:p w14:paraId="157F16EA" w14:textId="2A49E2DB" w:rsidR="003A3009" w:rsidRDefault="003A3009" w:rsidP="00E311FF">
            <w:pPr>
              <w:rPr>
                <w:rFonts w:eastAsia="等线"/>
                <w:lang w:eastAsia="zh-CN"/>
              </w:rPr>
            </w:pPr>
            <w:r w:rsidRPr="003A3009">
              <w:rPr>
                <w:rFonts w:eastAsia="等线" w:hint="eastAsia"/>
                <w:sz w:val="18"/>
                <w:szCs w:val="18"/>
                <w:lang w:eastAsia="zh-CN"/>
              </w:rPr>
              <w:t xml:space="preserve">Note: in the </w:t>
            </w:r>
            <w:r w:rsidR="0094759A" w:rsidRPr="003A3009">
              <w:rPr>
                <w:rFonts w:eastAsia="等线"/>
                <w:sz w:val="18"/>
                <w:szCs w:val="18"/>
                <w:lang w:eastAsia="zh-CN"/>
              </w:rPr>
              <w:t>field</w:t>
            </w:r>
            <w:r w:rsidRPr="003A3009">
              <w:rPr>
                <w:rFonts w:eastAsia="等线" w:hint="eastAsia"/>
                <w:sz w:val="18"/>
                <w:szCs w:val="18"/>
                <w:lang w:eastAsia="zh-CN"/>
              </w:rPr>
              <w:t xml:space="preserve">, the TPMI index indication is </w:t>
            </w:r>
            <w:r w:rsidRPr="003A3009">
              <w:rPr>
                <w:rFonts w:eastAsia="等线"/>
                <w:sz w:val="18"/>
                <w:szCs w:val="18"/>
                <w:lang w:eastAsia="zh-CN"/>
              </w:rPr>
              <w:t>SRS-based</w:t>
            </w:r>
            <w:r w:rsidRPr="003A3009">
              <w:rPr>
                <w:rFonts w:eastAsia="等线" w:hint="eastAsia"/>
                <w:sz w:val="18"/>
                <w:szCs w:val="18"/>
                <w:lang w:eastAsia="zh-CN"/>
              </w:rPr>
              <w:t xml:space="preserve">, and </w:t>
            </w:r>
            <w:r w:rsidR="00AF06C5">
              <w:rPr>
                <w:rFonts w:eastAsia="等线" w:hint="eastAsia"/>
                <w:sz w:val="18"/>
                <w:szCs w:val="18"/>
                <w:lang w:eastAsia="zh-CN"/>
              </w:rPr>
              <w:t xml:space="preserve">also </w:t>
            </w:r>
            <w:r w:rsidRPr="003A3009">
              <w:rPr>
                <w:rFonts w:eastAsia="等线" w:hint="eastAsia"/>
                <w:sz w:val="18"/>
                <w:szCs w:val="18"/>
                <w:lang w:eastAsia="zh-CN"/>
              </w:rPr>
              <w:t xml:space="preserve">is </w:t>
            </w:r>
            <w:proofErr w:type="spellStart"/>
            <w:r w:rsidRPr="003A3009">
              <w:rPr>
                <w:rFonts w:eastAsia="等线" w:hint="eastAsia"/>
                <w:sz w:val="18"/>
                <w:szCs w:val="18"/>
                <w:lang w:eastAsia="zh-CN"/>
              </w:rPr>
              <w:t>gNB</w:t>
            </w:r>
            <w:proofErr w:type="spellEnd"/>
            <w:r w:rsidRPr="003A3009">
              <w:rPr>
                <w:rFonts w:eastAsia="等线" w:hint="eastAsia"/>
                <w:sz w:val="18"/>
                <w:szCs w:val="18"/>
                <w:lang w:eastAsia="zh-CN"/>
              </w:rPr>
              <w:t xml:space="preserve"> implementation, different </w:t>
            </w:r>
            <w:proofErr w:type="spellStart"/>
            <w:r w:rsidRPr="003A3009">
              <w:rPr>
                <w:rFonts w:eastAsia="等线" w:hint="eastAsia"/>
                <w:sz w:val="18"/>
                <w:szCs w:val="18"/>
                <w:lang w:eastAsia="zh-CN"/>
              </w:rPr>
              <w:t>gNB</w:t>
            </w:r>
            <w:proofErr w:type="spellEnd"/>
            <w:r w:rsidRPr="003A3009">
              <w:rPr>
                <w:rFonts w:eastAsia="等线" w:hint="eastAsia"/>
                <w:sz w:val="18"/>
                <w:szCs w:val="18"/>
                <w:lang w:eastAsia="zh-CN"/>
              </w:rPr>
              <w:t xml:space="preserve"> has different </w:t>
            </w:r>
            <w:r w:rsidRPr="003A3009">
              <w:rPr>
                <w:rFonts w:eastAsia="等线"/>
                <w:sz w:val="18"/>
                <w:szCs w:val="18"/>
                <w:lang w:eastAsia="zh-CN"/>
              </w:rPr>
              <w:t>algorithm</w:t>
            </w:r>
            <w:r w:rsidRPr="003A3009">
              <w:rPr>
                <w:rFonts w:eastAsia="等线" w:hint="eastAsia"/>
                <w:sz w:val="18"/>
                <w:szCs w:val="18"/>
                <w:lang w:eastAsia="zh-CN"/>
              </w:rPr>
              <w:t>/</w:t>
            </w:r>
            <w:r w:rsidRPr="003A3009">
              <w:rPr>
                <w:rFonts w:eastAsia="等线"/>
                <w:sz w:val="18"/>
                <w:szCs w:val="18"/>
                <w:lang w:eastAsia="zh-CN"/>
              </w:rPr>
              <w:t>mechanism</w:t>
            </w:r>
            <w:r w:rsidRPr="003A3009">
              <w:rPr>
                <w:rFonts w:eastAsia="等线" w:hint="eastAsia"/>
                <w:sz w:val="18"/>
                <w:szCs w:val="18"/>
                <w:lang w:eastAsia="zh-CN"/>
              </w:rPr>
              <w:t xml:space="preserve">. </w:t>
            </w:r>
          </w:p>
        </w:tc>
      </w:tr>
    </w:tbl>
    <w:p w14:paraId="0F1669A0" w14:textId="77777777" w:rsidR="00E311FF" w:rsidRDefault="00E311FF" w:rsidP="00577A91">
      <w:pPr>
        <w:rPr>
          <w:rFonts w:eastAsia="等线"/>
          <w:lang w:eastAsia="zh-CN"/>
        </w:rPr>
      </w:pPr>
    </w:p>
    <w:p w14:paraId="6CB018E9" w14:textId="371BC619" w:rsidR="00E375FD" w:rsidRDefault="00E375FD" w:rsidP="00577A91">
      <w:pPr>
        <w:rPr>
          <w:rFonts w:eastAsia="等线"/>
          <w:lang w:eastAsia="zh-CN"/>
        </w:rPr>
      </w:pPr>
      <w:r>
        <w:rPr>
          <w:rFonts w:eastAsia="等线" w:hint="eastAsia"/>
          <w:lang w:eastAsia="zh-CN"/>
        </w:rPr>
        <w:t xml:space="preserve">Regarding Option 3, we </w:t>
      </w:r>
      <w:r>
        <w:rPr>
          <w:rFonts w:eastAsia="等线"/>
          <w:lang w:eastAsia="zh-CN"/>
        </w:rPr>
        <w:t>believe</w:t>
      </w:r>
      <w:r>
        <w:rPr>
          <w:rFonts w:eastAsia="等线" w:hint="eastAsia"/>
          <w:lang w:eastAsia="zh-CN"/>
        </w:rPr>
        <w:t xml:space="preserve"> </w:t>
      </w:r>
      <w:r w:rsidR="000762F3">
        <w:rPr>
          <w:rFonts w:eastAsia="等线" w:hint="eastAsia"/>
          <w:lang w:eastAsia="zh-CN"/>
        </w:rPr>
        <w:t xml:space="preserve">considering only partial TRP under each TPMI </w:t>
      </w:r>
      <w:r>
        <w:rPr>
          <w:rFonts w:eastAsia="等线" w:hint="eastAsia"/>
          <w:lang w:eastAsia="zh-CN"/>
        </w:rPr>
        <w:t xml:space="preserve">will </w:t>
      </w:r>
      <w:r w:rsidR="000762F3">
        <w:rPr>
          <w:rFonts w:eastAsia="等线" w:hint="eastAsia"/>
          <w:lang w:eastAsia="zh-CN"/>
        </w:rPr>
        <w:t xml:space="preserve">hide the bad antenna performance at some angles, </w:t>
      </w:r>
      <w:r w:rsidR="00F54723">
        <w:rPr>
          <w:rFonts w:eastAsia="等线" w:hint="eastAsia"/>
          <w:lang w:eastAsia="zh-CN"/>
        </w:rPr>
        <w:t>meanwhile</w:t>
      </w:r>
      <w:r w:rsidR="000762F3">
        <w:rPr>
          <w:rFonts w:eastAsia="等线" w:hint="eastAsia"/>
          <w:lang w:eastAsia="zh-CN"/>
        </w:rPr>
        <w:t xml:space="preserve"> the human body </w:t>
      </w:r>
      <w:r w:rsidR="000762F3" w:rsidRPr="000762F3">
        <w:rPr>
          <w:rFonts w:eastAsia="等线"/>
          <w:lang w:eastAsia="zh-CN"/>
        </w:rPr>
        <w:t>absorption</w:t>
      </w:r>
      <w:r w:rsidR="000762F3" w:rsidRPr="000762F3">
        <w:rPr>
          <w:rFonts w:eastAsia="等线" w:hint="eastAsia"/>
          <w:lang w:eastAsia="zh-CN"/>
        </w:rPr>
        <w:t xml:space="preserve"> </w:t>
      </w:r>
      <w:r w:rsidR="000762F3">
        <w:rPr>
          <w:rFonts w:eastAsia="等线" w:hint="eastAsia"/>
          <w:lang w:eastAsia="zh-CN"/>
        </w:rPr>
        <w:t xml:space="preserve">impact (head or hand) </w:t>
      </w:r>
      <w:r w:rsidR="004A6D7A">
        <w:rPr>
          <w:rFonts w:eastAsia="等线" w:hint="eastAsia"/>
          <w:lang w:eastAsia="zh-CN"/>
        </w:rPr>
        <w:t>may</w:t>
      </w:r>
      <w:r w:rsidR="000762F3">
        <w:rPr>
          <w:rFonts w:eastAsia="等线" w:hint="eastAsia"/>
          <w:lang w:eastAsia="zh-CN"/>
        </w:rPr>
        <w:t xml:space="preserve"> also not be correctly </w:t>
      </w:r>
      <w:r w:rsidR="000762F3">
        <w:rPr>
          <w:rFonts w:eastAsia="等线"/>
          <w:lang w:eastAsia="zh-CN"/>
        </w:rPr>
        <w:t>reflected</w:t>
      </w:r>
      <w:r w:rsidR="000762F3">
        <w:rPr>
          <w:rFonts w:eastAsia="等线" w:hint="eastAsia"/>
          <w:lang w:eastAsia="zh-CN"/>
        </w:rPr>
        <w:t xml:space="preserve">. </w:t>
      </w:r>
    </w:p>
    <w:p w14:paraId="149E898B" w14:textId="17F7BF22" w:rsidR="000762F3" w:rsidRPr="00E375FD" w:rsidRDefault="000762F3" w:rsidP="00577A91">
      <w:pPr>
        <w:rPr>
          <w:rFonts w:eastAsia="等线"/>
          <w:lang w:eastAsia="zh-CN"/>
        </w:rPr>
      </w:pPr>
      <w:bookmarkStart w:id="4" w:name="_Hlk163458687"/>
      <w:r>
        <w:rPr>
          <w:rFonts w:eastAsia="等线" w:hint="eastAsia"/>
          <w:lang w:eastAsia="zh-CN"/>
        </w:rPr>
        <w:t xml:space="preserve">In short, we </w:t>
      </w:r>
      <w:r w:rsidR="00D44E6C">
        <w:rPr>
          <w:rFonts w:eastAsia="等线" w:hint="eastAsia"/>
          <w:lang w:eastAsia="zh-CN"/>
        </w:rPr>
        <w:t xml:space="preserve">think both Option 2-1 or 2-2 are </w:t>
      </w:r>
      <w:r w:rsidR="00D44E6C">
        <w:rPr>
          <w:rFonts w:eastAsia="等线"/>
          <w:lang w:eastAsia="zh-CN"/>
        </w:rPr>
        <w:t>corner</w:t>
      </w:r>
      <w:r w:rsidR="00D44E6C">
        <w:rPr>
          <w:rFonts w:eastAsia="等线" w:hint="eastAsia"/>
          <w:lang w:eastAsia="zh-CN"/>
        </w:rPr>
        <w:t xml:space="preserve"> cases of the </w:t>
      </w:r>
      <w:proofErr w:type="spellStart"/>
      <w:r w:rsidR="00D44E6C">
        <w:rPr>
          <w:rFonts w:eastAsia="等线" w:hint="eastAsia"/>
          <w:lang w:eastAsia="zh-CN"/>
        </w:rPr>
        <w:t>gNB</w:t>
      </w:r>
      <w:proofErr w:type="spellEnd"/>
      <w:r w:rsidR="00D44E6C">
        <w:rPr>
          <w:rFonts w:eastAsia="等线" w:hint="eastAsia"/>
          <w:lang w:eastAsia="zh-CN"/>
        </w:rPr>
        <w:t xml:space="preserve"> assumption, </w:t>
      </w:r>
      <w:r w:rsidR="00AF20F7">
        <w:rPr>
          <w:rFonts w:eastAsia="等线" w:hint="eastAsia"/>
          <w:lang w:eastAsia="zh-CN"/>
        </w:rPr>
        <w:t xml:space="preserve">and Option 4 </w:t>
      </w:r>
      <w:r w:rsidR="00654C41">
        <w:rPr>
          <w:rFonts w:eastAsia="等线" w:hint="eastAsia"/>
          <w:lang w:eastAsia="zh-CN"/>
        </w:rPr>
        <w:t xml:space="preserve">with equal weighting </w:t>
      </w:r>
      <w:r w:rsidR="00AF20F7">
        <w:rPr>
          <w:rFonts w:eastAsia="等线" w:hint="eastAsia"/>
          <w:lang w:eastAsia="zh-CN"/>
        </w:rPr>
        <w:t>is identical to Option 1</w:t>
      </w:r>
      <w:r w:rsidR="0044020F">
        <w:rPr>
          <w:rFonts w:eastAsia="等线" w:hint="eastAsia"/>
          <w:lang w:eastAsia="zh-CN"/>
        </w:rPr>
        <w:t>.</w:t>
      </w:r>
      <w:r w:rsidR="00AF20F7">
        <w:rPr>
          <w:rFonts w:eastAsia="等线" w:hint="eastAsia"/>
          <w:lang w:eastAsia="zh-CN"/>
        </w:rPr>
        <w:t xml:space="preserve"> </w:t>
      </w:r>
      <w:r w:rsidR="0044020F">
        <w:rPr>
          <w:rFonts w:eastAsia="等线"/>
          <w:lang w:eastAsia="zh-CN"/>
        </w:rPr>
        <w:t>W</w:t>
      </w:r>
      <w:r w:rsidR="0044020F">
        <w:rPr>
          <w:rFonts w:eastAsia="等线" w:hint="eastAsia"/>
          <w:lang w:eastAsia="zh-CN"/>
        </w:rPr>
        <w:t xml:space="preserve">ith </w:t>
      </w:r>
      <w:r w:rsidR="0044020F">
        <w:rPr>
          <w:rFonts w:eastAsia="等线"/>
          <w:lang w:eastAsia="zh-CN"/>
        </w:rPr>
        <w:t>the</w:t>
      </w:r>
      <w:r w:rsidR="0044020F">
        <w:rPr>
          <w:rFonts w:eastAsia="等线" w:hint="eastAsia"/>
          <w:lang w:eastAsia="zh-CN"/>
        </w:rPr>
        <w:t xml:space="preserve"> overall considerations and </w:t>
      </w:r>
      <w:r w:rsidR="0044020F">
        <w:rPr>
          <w:rFonts w:eastAsia="等线"/>
          <w:lang w:eastAsia="zh-CN"/>
        </w:rPr>
        <w:t>comparison</w:t>
      </w:r>
      <w:r w:rsidR="0044020F">
        <w:rPr>
          <w:rFonts w:eastAsia="等线" w:hint="eastAsia"/>
          <w:lang w:eastAsia="zh-CN"/>
        </w:rPr>
        <w:t>, w</w:t>
      </w:r>
      <w:r w:rsidR="00D44E6C">
        <w:rPr>
          <w:rFonts w:eastAsia="等线" w:hint="eastAsia"/>
          <w:lang w:eastAsia="zh-CN"/>
        </w:rPr>
        <w:t xml:space="preserve">e </w:t>
      </w:r>
      <w:r w:rsidR="00D44E6C">
        <w:rPr>
          <w:rFonts w:eastAsia="等线"/>
          <w:lang w:eastAsia="zh-CN"/>
        </w:rPr>
        <w:t>believe</w:t>
      </w:r>
      <w:r w:rsidR="00D44E6C">
        <w:rPr>
          <w:rFonts w:eastAsia="等线" w:hint="eastAsia"/>
          <w:lang w:eastAsia="zh-CN"/>
        </w:rPr>
        <w:t xml:space="preserve"> </w:t>
      </w:r>
      <w:r>
        <w:rPr>
          <w:rFonts w:eastAsia="等线" w:hint="eastAsia"/>
          <w:lang w:eastAsia="zh-CN"/>
        </w:rPr>
        <w:t xml:space="preserve">Option 1 should be baseline performance metric for Coherent UL MIMO, and Option 1b (2 TPMI index) is </w:t>
      </w:r>
      <w:r>
        <w:rPr>
          <w:rFonts w:eastAsia="等线"/>
          <w:lang w:eastAsia="zh-CN"/>
        </w:rPr>
        <w:t>sufficient</w:t>
      </w:r>
      <w:r>
        <w:rPr>
          <w:rFonts w:eastAsia="等线" w:hint="eastAsia"/>
          <w:lang w:eastAsia="zh-CN"/>
        </w:rPr>
        <w:t>.</w:t>
      </w:r>
    </w:p>
    <w:bookmarkEnd w:id="4"/>
    <w:p w14:paraId="282FEC02" w14:textId="5060D596" w:rsidR="00E13DE4" w:rsidRPr="002901EF" w:rsidRDefault="00E13DE4" w:rsidP="00E13DE4">
      <w:pPr>
        <w:rPr>
          <w:rFonts w:eastAsiaTheme="minorEastAsia"/>
          <w:b/>
          <w:bCs/>
          <w:lang w:eastAsia="zh-CN"/>
        </w:rPr>
      </w:pPr>
      <w:r>
        <w:rPr>
          <w:rFonts w:eastAsiaTheme="minorEastAsia"/>
          <w:b/>
          <w:bCs/>
          <w:lang w:eastAsia="zh-CN"/>
        </w:rPr>
        <w:t xml:space="preserve">Proposal </w:t>
      </w:r>
      <w:r w:rsidR="00342772">
        <w:rPr>
          <w:rFonts w:eastAsiaTheme="minorEastAsia"/>
          <w:b/>
          <w:bCs/>
          <w:lang w:eastAsia="zh-CN"/>
        </w:rPr>
        <w:t>1</w:t>
      </w:r>
      <w:r w:rsidRPr="002901EF">
        <w:rPr>
          <w:rFonts w:eastAsiaTheme="minorEastAsia"/>
          <w:b/>
          <w:bCs/>
          <w:lang w:eastAsia="zh-CN"/>
        </w:rPr>
        <w:t xml:space="preserve">: </w:t>
      </w:r>
      <w:r w:rsidR="00342772">
        <w:rPr>
          <w:rFonts w:eastAsiaTheme="minorEastAsia"/>
          <w:b/>
          <w:bCs/>
          <w:lang w:eastAsia="zh-CN"/>
        </w:rPr>
        <w:t>Select option 1 (averaging TRPs) as baseline performance metric for coherent UL MIMO</w:t>
      </w:r>
      <w:r>
        <w:rPr>
          <w:rFonts w:eastAsiaTheme="minorEastAsia"/>
          <w:b/>
          <w:bCs/>
          <w:lang w:eastAsia="zh-CN"/>
        </w:rPr>
        <w:t>.</w:t>
      </w:r>
      <w:r w:rsidR="000641CE" w:rsidRPr="000641CE">
        <w:t xml:space="preserve"> </w:t>
      </w:r>
      <w:r w:rsidR="000641CE" w:rsidRPr="000641CE">
        <w:rPr>
          <w:rFonts w:eastAsiaTheme="minorEastAsia"/>
          <w:b/>
          <w:bCs/>
          <w:lang w:eastAsia="zh-CN"/>
        </w:rPr>
        <w:t>Option 1b (2 TPMI index) is sufficient</w:t>
      </w:r>
      <w:r w:rsidR="000641CE">
        <w:rPr>
          <w:rFonts w:eastAsiaTheme="minorEastAsia" w:hint="eastAsia"/>
          <w:b/>
          <w:bCs/>
          <w:lang w:eastAsia="zh-CN"/>
        </w:rPr>
        <w:t>.</w:t>
      </w:r>
    </w:p>
    <w:p w14:paraId="56FBA830" w14:textId="77777777" w:rsidR="004C3AF6" w:rsidRDefault="00705206" w:rsidP="00705206">
      <w:pPr>
        <w:pStyle w:val="1"/>
        <w:ind w:left="0" w:firstLine="0"/>
      </w:pPr>
      <w:r>
        <w:t xml:space="preserve">3 </w:t>
      </w:r>
      <w:r w:rsidR="004C3AF6">
        <w:t>Conclusion</w:t>
      </w:r>
    </w:p>
    <w:p w14:paraId="0F702CAE" w14:textId="779EB821" w:rsidR="00E711AE" w:rsidRDefault="00E711AE" w:rsidP="00E711AE">
      <w:r w:rsidRPr="00E711AE">
        <w:t xml:space="preserve">In this paper, </w:t>
      </w:r>
      <w:r w:rsidR="00CC70B0">
        <w:t xml:space="preserve">we </w:t>
      </w:r>
      <w:r w:rsidR="00CC70B0">
        <w:rPr>
          <w:lang w:val="en-US"/>
        </w:rPr>
        <w:t xml:space="preserve">provide our </w:t>
      </w:r>
      <w:r w:rsidR="00A624E6">
        <w:rPr>
          <w:rFonts w:eastAsiaTheme="minorEastAsia" w:hint="eastAsia"/>
          <w:lang w:val="en-US" w:eastAsia="zh-CN"/>
        </w:rPr>
        <w:t>proposals</w:t>
      </w:r>
      <w:r w:rsidR="00CC70B0">
        <w:rPr>
          <w:lang w:val="en-US"/>
        </w:rPr>
        <w:t xml:space="preserve"> on </w:t>
      </w:r>
      <w:r w:rsidR="00CC7EBD">
        <w:rPr>
          <w:lang w:val="en-US"/>
        </w:rPr>
        <w:t>concluding performance metric for coherent UL MIMO</w:t>
      </w:r>
      <w:r w:rsidRPr="00E711AE">
        <w:t xml:space="preserve">. </w:t>
      </w:r>
    </w:p>
    <w:p w14:paraId="1A22360A" w14:textId="77777777" w:rsidR="00D86EFB" w:rsidRPr="002901EF" w:rsidRDefault="00D86EFB" w:rsidP="00D86EFB">
      <w:pPr>
        <w:rPr>
          <w:rFonts w:eastAsiaTheme="minorEastAsia"/>
          <w:b/>
          <w:bCs/>
          <w:lang w:eastAsia="zh-CN"/>
        </w:rPr>
      </w:pPr>
      <w:r>
        <w:rPr>
          <w:rFonts w:eastAsiaTheme="minorEastAsia"/>
          <w:b/>
          <w:bCs/>
          <w:lang w:eastAsia="zh-CN"/>
        </w:rPr>
        <w:t>Proposal 1</w:t>
      </w:r>
      <w:r w:rsidRPr="002901EF">
        <w:rPr>
          <w:rFonts w:eastAsiaTheme="minorEastAsia"/>
          <w:b/>
          <w:bCs/>
          <w:lang w:eastAsia="zh-CN"/>
        </w:rPr>
        <w:t xml:space="preserve">: </w:t>
      </w:r>
      <w:r>
        <w:rPr>
          <w:rFonts w:eastAsiaTheme="minorEastAsia"/>
          <w:b/>
          <w:bCs/>
          <w:lang w:eastAsia="zh-CN"/>
        </w:rPr>
        <w:t>Select option 1 (averaging TRPs) as baseline performance metric for coherent UL MIMO.</w:t>
      </w:r>
      <w:r w:rsidRPr="000641CE">
        <w:t xml:space="preserve"> </w:t>
      </w:r>
      <w:r w:rsidRPr="000641CE">
        <w:rPr>
          <w:rFonts w:eastAsiaTheme="minorEastAsia"/>
          <w:b/>
          <w:bCs/>
          <w:lang w:eastAsia="zh-CN"/>
        </w:rPr>
        <w:t>Option 1b (2 TPMI index) is sufficient</w:t>
      </w:r>
      <w:r>
        <w:rPr>
          <w:rFonts w:eastAsiaTheme="minorEastAsia" w:hint="eastAsia"/>
          <w:b/>
          <w:bCs/>
          <w:lang w:eastAsia="zh-CN"/>
        </w:rPr>
        <w:t>.</w:t>
      </w:r>
    </w:p>
    <w:p w14:paraId="7963C9CA" w14:textId="77777777" w:rsidR="00816C9D" w:rsidRDefault="004C3AF6" w:rsidP="00EB7A08">
      <w:pPr>
        <w:pStyle w:val="1"/>
        <w:ind w:left="567" w:hanging="567"/>
      </w:pPr>
      <w:r>
        <w:t>4</w:t>
      </w:r>
      <w:r w:rsidR="00816C9D">
        <w:tab/>
        <w:t>References</w:t>
      </w:r>
    </w:p>
    <w:p w14:paraId="6FC1ABED" w14:textId="3F3FCE8C" w:rsidR="00C94A0D" w:rsidRPr="00B85DFB" w:rsidRDefault="00202FB8" w:rsidP="00C94A0D">
      <w:pPr>
        <w:numPr>
          <w:ilvl w:val="0"/>
          <w:numId w:val="1"/>
        </w:numPr>
        <w:tabs>
          <w:tab w:val="left" w:pos="426"/>
        </w:tabs>
        <w:overflowPunct w:val="0"/>
        <w:autoSpaceDE w:val="0"/>
        <w:autoSpaceDN w:val="0"/>
        <w:adjustRightInd w:val="0"/>
        <w:textAlignment w:val="baseline"/>
      </w:pPr>
      <w:bookmarkStart w:id="5" w:name="_Ref148706525"/>
      <w:bookmarkStart w:id="6" w:name="_Ref148701701"/>
      <w:bookmarkEnd w:id="0"/>
      <w:r w:rsidRPr="00202FB8">
        <w:t>R4-2321099</w:t>
      </w:r>
      <w:r w:rsidR="00C94A0D" w:rsidRPr="00DB6E5E">
        <w:t>, WF on NR_FR1_TRP_TRS_enh, vivo, 3GPP TSG-RAN WG4 Meeting #10</w:t>
      </w:r>
      <w:r>
        <w:t>9</w:t>
      </w:r>
      <w:bookmarkEnd w:id="5"/>
    </w:p>
    <w:p w14:paraId="3400D50F" w14:textId="22BD0F8F" w:rsidR="00B85DFB" w:rsidRPr="00884023" w:rsidRDefault="00B85DFB" w:rsidP="00C94A0D">
      <w:pPr>
        <w:numPr>
          <w:ilvl w:val="0"/>
          <w:numId w:val="1"/>
        </w:numPr>
        <w:tabs>
          <w:tab w:val="left" w:pos="426"/>
        </w:tabs>
        <w:overflowPunct w:val="0"/>
        <w:autoSpaceDE w:val="0"/>
        <w:autoSpaceDN w:val="0"/>
        <w:adjustRightInd w:val="0"/>
        <w:textAlignment w:val="baseline"/>
      </w:pPr>
      <w:r w:rsidRPr="00B85DFB">
        <w:t>R4-2402875, WF for [110][331] NR_FR1_TRP_TRS_enh, vivo, 3GPP TSG-RAN WG4 Meeting #110, March 2024</w:t>
      </w:r>
    </w:p>
    <w:p w14:paraId="5C36595F" w14:textId="0BDBE39B" w:rsidR="00884023" w:rsidRPr="00DB6E5E" w:rsidRDefault="00884023" w:rsidP="00C94A0D">
      <w:pPr>
        <w:numPr>
          <w:ilvl w:val="0"/>
          <w:numId w:val="1"/>
        </w:numPr>
        <w:tabs>
          <w:tab w:val="left" w:pos="426"/>
        </w:tabs>
        <w:overflowPunct w:val="0"/>
        <w:autoSpaceDE w:val="0"/>
        <w:autoSpaceDN w:val="0"/>
        <w:adjustRightInd w:val="0"/>
        <w:textAlignment w:val="baseline"/>
      </w:pPr>
      <w:r w:rsidRPr="00884023">
        <w:t>R4-2401543</w:t>
      </w:r>
      <w:r>
        <w:rPr>
          <w:rFonts w:eastAsiaTheme="minorEastAsia" w:hint="eastAsia"/>
          <w:lang w:eastAsia="zh-CN"/>
        </w:rPr>
        <w:t xml:space="preserve">, </w:t>
      </w:r>
      <w:r w:rsidRPr="00884023">
        <w:rPr>
          <w:rFonts w:eastAsiaTheme="minorEastAsia"/>
          <w:lang w:eastAsia="zh-CN"/>
        </w:rPr>
        <w:t>Performance metric for Coherent UL MIMO</w:t>
      </w:r>
      <w:r>
        <w:rPr>
          <w:rFonts w:eastAsiaTheme="minorEastAsia" w:hint="eastAsia"/>
          <w:lang w:eastAsia="zh-CN"/>
        </w:rPr>
        <w:t xml:space="preserve">, </w:t>
      </w:r>
      <w:r w:rsidRPr="00884023">
        <w:rPr>
          <w:rFonts w:eastAsiaTheme="minorEastAsia"/>
          <w:lang w:eastAsia="zh-CN"/>
        </w:rPr>
        <w:t xml:space="preserve">vivo, CAICT, Huawei, </w:t>
      </w:r>
      <w:proofErr w:type="spellStart"/>
      <w:r w:rsidRPr="00884023">
        <w:rPr>
          <w:rFonts w:eastAsiaTheme="minorEastAsia"/>
          <w:lang w:eastAsia="zh-CN"/>
        </w:rPr>
        <w:t>HiSilcon</w:t>
      </w:r>
      <w:proofErr w:type="spellEnd"/>
      <w:r w:rsidRPr="00884023">
        <w:rPr>
          <w:rFonts w:eastAsiaTheme="minorEastAsia"/>
          <w:lang w:eastAsia="zh-CN"/>
        </w:rPr>
        <w:t>, Xiaomi, OPPO, MediaTek</w:t>
      </w:r>
      <w:r>
        <w:rPr>
          <w:rFonts w:eastAsiaTheme="minorEastAsia" w:hint="eastAsia"/>
          <w:lang w:eastAsia="zh-CN"/>
        </w:rPr>
        <w:t>, Google, RAN4#110</w:t>
      </w:r>
    </w:p>
    <w:p w14:paraId="7CE3E6A2" w14:textId="39533685" w:rsidR="00C94A0D" w:rsidRDefault="00C94A0D" w:rsidP="00C94A0D">
      <w:pPr>
        <w:numPr>
          <w:ilvl w:val="0"/>
          <w:numId w:val="1"/>
        </w:numPr>
        <w:tabs>
          <w:tab w:val="left" w:pos="426"/>
        </w:tabs>
        <w:overflowPunct w:val="0"/>
        <w:autoSpaceDE w:val="0"/>
        <w:autoSpaceDN w:val="0"/>
        <w:adjustRightInd w:val="0"/>
        <w:textAlignment w:val="baseline"/>
      </w:pPr>
      <w:bookmarkStart w:id="7" w:name="_Ref142564860"/>
      <w:r w:rsidRPr="00DB6E5E">
        <w:t>R4-2305701, Further discussion on FR1 1 Layer UL-MIMO 2Tx SISO OTA TRP, MediaTek Inc, vivo, CAICT, 3GPP TSG-RAN WG4 Meeting #106bis-e</w:t>
      </w:r>
      <w:bookmarkEnd w:id="7"/>
    </w:p>
    <w:p w14:paraId="4E13CA1D" w14:textId="485F4D5B" w:rsidR="00C94A0D" w:rsidRDefault="00C94A0D" w:rsidP="00C94A0D">
      <w:pPr>
        <w:numPr>
          <w:ilvl w:val="0"/>
          <w:numId w:val="1"/>
        </w:numPr>
        <w:tabs>
          <w:tab w:val="left" w:pos="426"/>
        </w:tabs>
        <w:overflowPunct w:val="0"/>
        <w:autoSpaceDE w:val="0"/>
        <w:autoSpaceDN w:val="0"/>
        <w:adjustRightInd w:val="0"/>
        <w:textAlignment w:val="baseline"/>
      </w:pPr>
      <w:r>
        <w:t>R4-2313775, On Phase Impacts on Single-Layer UL MIMO TRP Measurements and 2Tx Test Mode, Keysight Technologies, 3GPP TSG-RAN4 Meeting #108</w:t>
      </w:r>
    </w:p>
    <w:p w14:paraId="683D9EB6" w14:textId="65A12A09" w:rsidR="00C94A0D" w:rsidRPr="00DB6E5E" w:rsidRDefault="00C94A0D" w:rsidP="00C94A0D">
      <w:pPr>
        <w:numPr>
          <w:ilvl w:val="0"/>
          <w:numId w:val="1"/>
        </w:numPr>
        <w:tabs>
          <w:tab w:val="left" w:pos="426"/>
        </w:tabs>
        <w:overflowPunct w:val="0"/>
        <w:autoSpaceDE w:val="0"/>
        <w:autoSpaceDN w:val="0"/>
        <w:adjustRightInd w:val="0"/>
        <w:textAlignment w:val="baseline"/>
      </w:pPr>
      <w:bookmarkStart w:id="8" w:name="_Ref148949804"/>
      <w:r>
        <w:t xml:space="preserve">R4-2316319, On </w:t>
      </w:r>
      <w:proofErr w:type="spellStart"/>
      <w:r>
        <w:t>TxD</w:t>
      </w:r>
      <w:proofErr w:type="spellEnd"/>
      <w:r>
        <w:t xml:space="preserve"> and Single-Layer UL MIMO TRP Measurements, Keysight Technologies</w:t>
      </w:r>
      <w:bookmarkEnd w:id="8"/>
    </w:p>
    <w:p w14:paraId="500129FE" w14:textId="16AF7ED3" w:rsidR="00C94A0D" w:rsidRDefault="00C94A0D" w:rsidP="00C94A0D">
      <w:pPr>
        <w:numPr>
          <w:ilvl w:val="0"/>
          <w:numId w:val="1"/>
        </w:numPr>
        <w:tabs>
          <w:tab w:val="left" w:pos="426"/>
        </w:tabs>
        <w:overflowPunct w:val="0"/>
        <w:autoSpaceDE w:val="0"/>
        <w:autoSpaceDN w:val="0"/>
        <w:adjustRightInd w:val="0"/>
        <w:textAlignment w:val="baseline"/>
      </w:pPr>
      <w:bookmarkStart w:id="9" w:name="_Ref148960408"/>
      <w:bookmarkEnd w:id="6"/>
      <w:r>
        <w:lastRenderedPageBreak/>
        <w:t>R4-2311672, Multi-TPMI TRP time estimation, Rohde &amp; Schwarz, Keysight Technologies</w:t>
      </w:r>
      <w:bookmarkEnd w:id="9"/>
    </w:p>
    <w:p w14:paraId="51741AEF" w14:textId="27666381" w:rsidR="00C94A0D" w:rsidRDefault="00C94A0D" w:rsidP="00202FB8">
      <w:pPr>
        <w:numPr>
          <w:ilvl w:val="0"/>
          <w:numId w:val="1"/>
        </w:numPr>
        <w:overflowPunct w:val="0"/>
        <w:autoSpaceDE w:val="0"/>
        <w:autoSpaceDN w:val="0"/>
        <w:adjustRightInd w:val="0"/>
        <w:spacing w:after="100"/>
        <w:textAlignment w:val="baseline"/>
      </w:pPr>
      <w:r>
        <w:t xml:space="preserve">CTIA OTA </w:t>
      </w:r>
      <w:r w:rsidR="00074C25">
        <w:t>T</w:t>
      </w:r>
      <w:r>
        <w:t>est Plan</w:t>
      </w:r>
    </w:p>
    <w:p w14:paraId="73F78C58" w14:textId="2B532F2B" w:rsidR="00C94A0D" w:rsidRPr="00C31372" w:rsidRDefault="00C94A0D" w:rsidP="00E55414">
      <w:pPr>
        <w:numPr>
          <w:ilvl w:val="0"/>
          <w:numId w:val="1"/>
        </w:numPr>
        <w:tabs>
          <w:tab w:val="left" w:pos="426"/>
        </w:tabs>
        <w:overflowPunct w:val="0"/>
        <w:autoSpaceDE w:val="0"/>
        <w:autoSpaceDN w:val="0"/>
        <w:adjustRightInd w:val="0"/>
        <w:textAlignment w:val="baseline"/>
      </w:pPr>
      <w:r>
        <w:t xml:space="preserve">Discussion outcome for CCSA 1484.9 Measurement method for radiated RF power and receiver performance of wireless device </w:t>
      </w:r>
      <w:r>
        <w:rPr>
          <w:rFonts w:hint="eastAsia"/>
        </w:rPr>
        <w:t>Part 9</w:t>
      </w:r>
      <w:r w:rsidRPr="00202FB8">
        <w:rPr>
          <w:rFonts w:hint="eastAsia"/>
        </w:rPr>
        <w:t>:</w:t>
      </w:r>
      <w:r>
        <w:rPr>
          <w:rFonts w:hint="eastAsia"/>
        </w:rPr>
        <w:t>5G NR wireless device (Sub-6GHz)</w:t>
      </w:r>
    </w:p>
    <w:p w14:paraId="6C6D20ED" w14:textId="77777777" w:rsidR="00C94A0D" w:rsidRDefault="00C94A0D" w:rsidP="00E55414">
      <w:pPr>
        <w:numPr>
          <w:ilvl w:val="0"/>
          <w:numId w:val="1"/>
        </w:numPr>
        <w:tabs>
          <w:tab w:val="left" w:pos="426"/>
        </w:tabs>
        <w:overflowPunct w:val="0"/>
        <w:autoSpaceDE w:val="0"/>
        <w:autoSpaceDN w:val="0"/>
        <w:adjustRightInd w:val="0"/>
        <w:textAlignment w:val="baseline"/>
      </w:pPr>
      <w:bookmarkStart w:id="10" w:name="_Ref149048203"/>
      <w:r w:rsidRPr="003C6B6F">
        <w:t>R4-2313628</w:t>
      </w:r>
      <w:r>
        <w:t>, 2Tx SISO OTA TRP Deviation and ECC, MediaTek Inc, 3GPP TSG-RAN WG4 Meeting #108, August 2023</w:t>
      </w:r>
      <w:bookmarkEnd w:id="10"/>
    </w:p>
    <w:p w14:paraId="32DEB3BB" w14:textId="52753E65" w:rsidR="00ED01D5" w:rsidRPr="00202FB8" w:rsidRDefault="00202FB8" w:rsidP="00E55414">
      <w:pPr>
        <w:numPr>
          <w:ilvl w:val="0"/>
          <w:numId w:val="1"/>
        </w:numPr>
        <w:tabs>
          <w:tab w:val="left" w:pos="426"/>
        </w:tabs>
        <w:overflowPunct w:val="0"/>
        <w:autoSpaceDE w:val="0"/>
        <w:autoSpaceDN w:val="0"/>
        <w:adjustRightInd w:val="0"/>
        <w:textAlignment w:val="baseline"/>
      </w:pPr>
      <w:r w:rsidRPr="00202FB8">
        <w:t>R4-2320175</w:t>
      </w:r>
      <w:r w:rsidRPr="00202FB8">
        <w:rPr>
          <w:rFonts w:hint="eastAsia"/>
        </w:rPr>
        <w:t>,</w:t>
      </w:r>
      <w:r w:rsidRPr="00202FB8">
        <w:t xml:space="preserve"> Discussion on 2TX test methodology, CAICT, RAN4#109</w:t>
      </w:r>
    </w:p>
    <w:p w14:paraId="79126E28" w14:textId="2E77C644" w:rsidR="00202FB8" w:rsidRDefault="00202FB8" w:rsidP="00E55414">
      <w:pPr>
        <w:numPr>
          <w:ilvl w:val="0"/>
          <w:numId w:val="1"/>
        </w:numPr>
        <w:tabs>
          <w:tab w:val="left" w:pos="426"/>
        </w:tabs>
        <w:overflowPunct w:val="0"/>
        <w:autoSpaceDE w:val="0"/>
        <w:autoSpaceDN w:val="0"/>
        <w:adjustRightInd w:val="0"/>
        <w:textAlignment w:val="baseline"/>
      </w:pPr>
      <w:r w:rsidRPr="00202FB8">
        <w:t>R4-2319915</w:t>
      </w:r>
      <w:r>
        <w:t xml:space="preserve">, </w:t>
      </w:r>
      <w:r w:rsidRPr="00202FB8">
        <w:t>Discussion on single-layer UL MIMO test methodology</w:t>
      </w:r>
      <w:r>
        <w:t>, OPPO</w:t>
      </w:r>
    </w:p>
    <w:p w14:paraId="7E29C136" w14:textId="3FD387E6" w:rsidR="00202FB8" w:rsidRDefault="00202FB8" w:rsidP="00E55414">
      <w:pPr>
        <w:numPr>
          <w:ilvl w:val="0"/>
          <w:numId w:val="1"/>
        </w:numPr>
        <w:tabs>
          <w:tab w:val="left" w:pos="426"/>
        </w:tabs>
        <w:overflowPunct w:val="0"/>
        <w:autoSpaceDE w:val="0"/>
        <w:autoSpaceDN w:val="0"/>
        <w:adjustRightInd w:val="0"/>
        <w:textAlignment w:val="baseline"/>
      </w:pPr>
      <w:r w:rsidRPr="00202FB8">
        <w:t>R4-2320246</w:t>
      </w:r>
      <w:r>
        <w:t xml:space="preserve">, </w:t>
      </w:r>
      <w:r w:rsidRPr="00202FB8">
        <w:t>Discussion on TRP test method for Single-Layer UL-MIMO</w:t>
      </w:r>
      <w:r>
        <w:t>, Google</w:t>
      </w:r>
    </w:p>
    <w:p w14:paraId="038AEF6D" w14:textId="1330DD56" w:rsidR="00202FB8" w:rsidRDefault="00202FB8" w:rsidP="00E55414">
      <w:pPr>
        <w:numPr>
          <w:ilvl w:val="0"/>
          <w:numId w:val="1"/>
        </w:numPr>
        <w:tabs>
          <w:tab w:val="left" w:pos="426"/>
        </w:tabs>
        <w:overflowPunct w:val="0"/>
        <w:autoSpaceDE w:val="0"/>
        <w:autoSpaceDN w:val="0"/>
        <w:adjustRightInd w:val="0"/>
        <w:textAlignment w:val="baseline"/>
      </w:pPr>
      <w:r w:rsidRPr="00202FB8">
        <w:t>R4-2320379</w:t>
      </w:r>
      <w:r>
        <w:t xml:space="preserve">, </w:t>
      </w:r>
      <w:r w:rsidRPr="00202FB8">
        <w:t>Discussion on FR1 2Tx TRP test method</w:t>
      </w:r>
      <w:r>
        <w:t>, Qualcomm</w:t>
      </w:r>
    </w:p>
    <w:p w14:paraId="605AD57B" w14:textId="77777777" w:rsidR="00E370DB" w:rsidRPr="00346540" w:rsidRDefault="00E370DB" w:rsidP="00E55414">
      <w:pPr>
        <w:numPr>
          <w:ilvl w:val="0"/>
          <w:numId w:val="1"/>
        </w:numPr>
        <w:tabs>
          <w:tab w:val="left" w:pos="426"/>
        </w:tabs>
        <w:overflowPunct w:val="0"/>
        <w:autoSpaceDE w:val="0"/>
        <w:autoSpaceDN w:val="0"/>
        <w:adjustRightInd w:val="0"/>
        <w:textAlignment w:val="baseline"/>
      </w:pPr>
      <w:r w:rsidRPr="00E370DB">
        <w:t>R4-2318834, On Single-Layer UL MIMO for non-coherent/coherent UEs, Keysight Technologies</w:t>
      </w:r>
    </w:p>
    <w:p w14:paraId="731D74EC" w14:textId="42419606" w:rsidR="00346540" w:rsidRPr="00346540" w:rsidRDefault="00346540" w:rsidP="00E55414">
      <w:pPr>
        <w:numPr>
          <w:ilvl w:val="0"/>
          <w:numId w:val="1"/>
        </w:numPr>
        <w:tabs>
          <w:tab w:val="left" w:pos="426"/>
        </w:tabs>
        <w:overflowPunct w:val="0"/>
        <w:autoSpaceDE w:val="0"/>
        <w:autoSpaceDN w:val="0"/>
        <w:adjustRightInd w:val="0"/>
        <w:textAlignment w:val="baseline"/>
      </w:pPr>
      <w:r w:rsidRPr="00346540">
        <w:t>R4-2400222</w:t>
      </w:r>
      <w:r w:rsidRPr="00E55414">
        <w:rPr>
          <w:rFonts w:hint="eastAsia"/>
        </w:rPr>
        <w:t xml:space="preserve">, </w:t>
      </w:r>
      <w:r w:rsidRPr="00E55414">
        <w:t>Discussion on Single-layer UL-MIMO TRP test method</w:t>
      </w:r>
      <w:r w:rsidRPr="00E55414">
        <w:rPr>
          <w:rFonts w:hint="eastAsia"/>
        </w:rPr>
        <w:t>, Qualcomm, RAN4#110</w:t>
      </w:r>
    </w:p>
    <w:p w14:paraId="525393CF" w14:textId="2023A811" w:rsidR="00346540" w:rsidRPr="00E370DB" w:rsidRDefault="00346540" w:rsidP="00E55414">
      <w:pPr>
        <w:numPr>
          <w:ilvl w:val="0"/>
          <w:numId w:val="1"/>
        </w:numPr>
        <w:tabs>
          <w:tab w:val="left" w:pos="426"/>
        </w:tabs>
        <w:overflowPunct w:val="0"/>
        <w:autoSpaceDE w:val="0"/>
        <w:autoSpaceDN w:val="0"/>
        <w:adjustRightInd w:val="0"/>
        <w:textAlignment w:val="baseline"/>
      </w:pPr>
      <w:r w:rsidRPr="00346540">
        <w:t>R4-2400706</w:t>
      </w:r>
      <w:r w:rsidRPr="00E55414">
        <w:rPr>
          <w:rFonts w:hint="eastAsia"/>
        </w:rPr>
        <w:t xml:space="preserve">, </w:t>
      </w:r>
      <w:r w:rsidRPr="00E55414">
        <w:t>On Single-Layer UL MIMO for non-coherent/coherent UEs</w:t>
      </w:r>
      <w:r w:rsidRPr="00E55414">
        <w:rPr>
          <w:rFonts w:hint="eastAsia"/>
        </w:rPr>
        <w:t>, Keysight, RAN4#110</w:t>
      </w:r>
    </w:p>
    <w:p w14:paraId="090D4646" w14:textId="7CFEF222" w:rsidR="006A3AA5" w:rsidRPr="006A3AA5" w:rsidRDefault="006A3AA5" w:rsidP="006A3AA5">
      <w:pPr>
        <w:pStyle w:val="1"/>
        <w:ind w:left="567" w:hanging="567"/>
        <w:rPr>
          <w:rFonts w:eastAsiaTheme="minorEastAsia"/>
          <w:lang w:eastAsia="zh-CN"/>
        </w:rPr>
      </w:pPr>
      <w:r>
        <w:rPr>
          <w:rFonts w:eastAsiaTheme="minorEastAsia" w:hint="eastAsia"/>
          <w:lang w:eastAsia="zh-CN"/>
        </w:rPr>
        <w:t>5</w:t>
      </w:r>
      <w:r>
        <w:tab/>
      </w:r>
      <w:r>
        <w:rPr>
          <w:rFonts w:eastAsiaTheme="minorEastAsia" w:hint="eastAsia"/>
          <w:lang w:eastAsia="zh-CN"/>
        </w:rPr>
        <w:t>Annex</w:t>
      </w:r>
    </w:p>
    <w:p w14:paraId="0B6D0B9A" w14:textId="372566C9" w:rsidR="00E370DB" w:rsidRDefault="006A3AA5" w:rsidP="006A3AA5">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System level simulation details:</w:t>
      </w:r>
    </w:p>
    <w:p w14:paraId="12F02F12" w14:textId="052CD093" w:rsidR="007B03B1" w:rsidRPr="002E70FA" w:rsidRDefault="007B03B1" w:rsidP="007B03B1">
      <w:pPr>
        <w:pStyle w:val="ac"/>
        <w:ind w:left="720"/>
        <w:jc w:val="center"/>
      </w:pPr>
      <w:r w:rsidRPr="002E70FA">
        <w:t xml:space="preserve">Table </w:t>
      </w:r>
      <w:r w:rsidR="00346540">
        <w:rPr>
          <w:rFonts w:eastAsiaTheme="minorEastAsia" w:hint="eastAsia"/>
          <w:lang w:eastAsia="zh-CN"/>
        </w:rPr>
        <w:t>2</w:t>
      </w:r>
      <w:r w:rsidRPr="002E70FA">
        <w:t>: System level simulation assumptions</w:t>
      </w:r>
    </w:p>
    <w:tbl>
      <w:tblPr>
        <w:tblW w:w="90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18"/>
        <w:gridCol w:w="5244"/>
      </w:tblGrid>
      <w:tr w:rsidR="007B03B1" w:rsidRPr="001C64EA" w14:paraId="36D218BB" w14:textId="77777777" w:rsidTr="00A23BDA">
        <w:trPr>
          <w:trHeight w:val="300"/>
          <w:jc w:val="center"/>
        </w:trPr>
        <w:tc>
          <w:tcPr>
            <w:tcW w:w="3818" w:type="dxa"/>
            <w:shd w:val="clear" w:color="auto" w:fill="AEAAAA" w:themeFill="background2" w:themeFillShade="BF"/>
            <w:vAlign w:val="center"/>
            <w:hideMark/>
          </w:tcPr>
          <w:p w14:paraId="234A8DC6" w14:textId="77777777" w:rsidR="007B03B1" w:rsidRPr="001C64EA" w:rsidRDefault="007B03B1" w:rsidP="001A17C6">
            <w:pPr>
              <w:pStyle w:val="tabletext"/>
              <w:rPr>
                <w:rFonts w:eastAsia="等线"/>
              </w:rPr>
            </w:pPr>
            <w:r w:rsidRPr="001C64EA">
              <w:t>Parameter</w:t>
            </w:r>
          </w:p>
        </w:tc>
        <w:tc>
          <w:tcPr>
            <w:tcW w:w="5244" w:type="dxa"/>
            <w:shd w:val="clear" w:color="auto" w:fill="AEAAAA" w:themeFill="background2" w:themeFillShade="BF"/>
            <w:vAlign w:val="center"/>
            <w:hideMark/>
          </w:tcPr>
          <w:p w14:paraId="7E2D9C4C" w14:textId="77777777" w:rsidR="007B03B1" w:rsidRPr="001C64EA" w:rsidRDefault="007B03B1" w:rsidP="001A17C6">
            <w:pPr>
              <w:pStyle w:val="tabletext"/>
            </w:pPr>
            <w:r w:rsidRPr="001C64EA">
              <w:t>Value</w:t>
            </w:r>
          </w:p>
        </w:tc>
      </w:tr>
      <w:tr w:rsidR="007B03B1" w:rsidRPr="001C64EA" w14:paraId="32182693" w14:textId="77777777" w:rsidTr="00A23BDA">
        <w:trPr>
          <w:trHeight w:val="300"/>
          <w:jc w:val="center"/>
        </w:trPr>
        <w:tc>
          <w:tcPr>
            <w:tcW w:w="3818" w:type="dxa"/>
            <w:shd w:val="clear" w:color="auto" w:fill="auto"/>
            <w:vAlign w:val="center"/>
            <w:hideMark/>
          </w:tcPr>
          <w:p w14:paraId="350B80FF" w14:textId="77777777" w:rsidR="007B03B1" w:rsidRPr="001C64EA" w:rsidRDefault="007B03B1" w:rsidP="001A17C6">
            <w:pPr>
              <w:pStyle w:val="tabletext"/>
            </w:pPr>
            <w:r w:rsidRPr="001C64EA">
              <w:t>Duplex, Waveform</w:t>
            </w:r>
          </w:p>
        </w:tc>
        <w:tc>
          <w:tcPr>
            <w:tcW w:w="5244" w:type="dxa"/>
            <w:shd w:val="clear" w:color="auto" w:fill="auto"/>
            <w:vAlign w:val="center"/>
            <w:hideMark/>
          </w:tcPr>
          <w:p w14:paraId="15607FEB" w14:textId="77777777" w:rsidR="007B03B1" w:rsidRPr="001C64EA" w:rsidRDefault="007B03B1" w:rsidP="001A17C6">
            <w:pPr>
              <w:pStyle w:val="tabletext"/>
            </w:pPr>
            <w:r>
              <w:rPr>
                <w:rFonts w:eastAsia="等线"/>
              </w:rPr>
              <w:t>T</w:t>
            </w:r>
            <w:r w:rsidRPr="001C64EA">
              <w:t>DD, OFDM</w:t>
            </w:r>
          </w:p>
        </w:tc>
      </w:tr>
      <w:tr w:rsidR="007B03B1" w:rsidRPr="001C64EA" w14:paraId="71B16BC0" w14:textId="77777777" w:rsidTr="00A23BDA">
        <w:trPr>
          <w:trHeight w:val="300"/>
          <w:jc w:val="center"/>
        </w:trPr>
        <w:tc>
          <w:tcPr>
            <w:tcW w:w="3818" w:type="dxa"/>
            <w:shd w:val="clear" w:color="auto" w:fill="auto"/>
            <w:vAlign w:val="center"/>
            <w:hideMark/>
          </w:tcPr>
          <w:p w14:paraId="638CA4D3" w14:textId="77777777" w:rsidR="007B03B1" w:rsidRPr="001C64EA" w:rsidRDefault="007B03B1" w:rsidP="001A17C6">
            <w:pPr>
              <w:pStyle w:val="tabletext"/>
            </w:pPr>
            <w:r w:rsidRPr="001C64EA">
              <w:t>Multiple access</w:t>
            </w:r>
          </w:p>
        </w:tc>
        <w:tc>
          <w:tcPr>
            <w:tcW w:w="5244" w:type="dxa"/>
            <w:shd w:val="clear" w:color="auto" w:fill="auto"/>
            <w:vAlign w:val="center"/>
            <w:hideMark/>
          </w:tcPr>
          <w:p w14:paraId="259C212C" w14:textId="77777777" w:rsidR="007B03B1" w:rsidRPr="001C64EA" w:rsidRDefault="007B03B1" w:rsidP="001A17C6">
            <w:pPr>
              <w:pStyle w:val="tabletext"/>
            </w:pPr>
            <w:r w:rsidRPr="001C64EA">
              <w:t>OFDMA</w:t>
            </w:r>
          </w:p>
        </w:tc>
      </w:tr>
      <w:tr w:rsidR="007B03B1" w:rsidRPr="001C64EA" w14:paraId="61EC4547" w14:textId="77777777" w:rsidTr="00A23BDA">
        <w:trPr>
          <w:trHeight w:val="300"/>
          <w:jc w:val="center"/>
        </w:trPr>
        <w:tc>
          <w:tcPr>
            <w:tcW w:w="3818" w:type="dxa"/>
            <w:shd w:val="clear" w:color="auto" w:fill="auto"/>
            <w:vAlign w:val="center"/>
            <w:hideMark/>
          </w:tcPr>
          <w:p w14:paraId="3E7F8BA1" w14:textId="77777777" w:rsidR="007B03B1" w:rsidRPr="001C64EA" w:rsidRDefault="007B03B1" w:rsidP="001A17C6">
            <w:pPr>
              <w:pStyle w:val="tabletext"/>
            </w:pPr>
            <w:r w:rsidRPr="001C64EA">
              <w:t>Scenario</w:t>
            </w:r>
          </w:p>
        </w:tc>
        <w:tc>
          <w:tcPr>
            <w:tcW w:w="5244" w:type="dxa"/>
            <w:shd w:val="clear" w:color="auto" w:fill="auto"/>
            <w:vAlign w:val="center"/>
            <w:hideMark/>
          </w:tcPr>
          <w:p w14:paraId="3E1C621A" w14:textId="77777777" w:rsidR="007B03B1" w:rsidRPr="001C64EA" w:rsidRDefault="007B03B1" w:rsidP="001A17C6">
            <w:pPr>
              <w:pStyle w:val="tabletext"/>
            </w:pPr>
            <w:r w:rsidRPr="001C64EA">
              <w:t>Urban M</w:t>
            </w:r>
            <w:r>
              <w:rPr>
                <w:rFonts w:eastAsia="等线"/>
              </w:rPr>
              <w:t>i</w:t>
            </w:r>
            <w:r w:rsidRPr="001C64EA">
              <w:t>cro</w:t>
            </w:r>
          </w:p>
        </w:tc>
      </w:tr>
      <w:tr w:rsidR="007B03B1" w:rsidRPr="001C64EA" w14:paraId="781F5BE2" w14:textId="77777777" w:rsidTr="00A23BDA">
        <w:trPr>
          <w:trHeight w:val="300"/>
          <w:jc w:val="center"/>
        </w:trPr>
        <w:tc>
          <w:tcPr>
            <w:tcW w:w="3818" w:type="dxa"/>
            <w:shd w:val="clear" w:color="auto" w:fill="auto"/>
            <w:vAlign w:val="center"/>
            <w:hideMark/>
          </w:tcPr>
          <w:p w14:paraId="402A99B9" w14:textId="77777777" w:rsidR="007B03B1" w:rsidRPr="001C64EA" w:rsidRDefault="007B03B1" w:rsidP="001A17C6">
            <w:pPr>
              <w:pStyle w:val="tabletext"/>
            </w:pPr>
            <w:r w:rsidRPr="001C64EA">
              <w:t>Frequency Range</w:t>
            </w:r>
          </w:p>
        </w:tc>
        <w:tc>
          <w:tcPr>
            <w:tcW w:w="5244" w:type="dxa"/>
            <w:shd w:val="clear" w:color="auto" w:fill="auto"/>
            <w:vAlign w:val="center"/>
            <w:hideMark/>
          </w:tcPr>
          <w:p w14:paraId="3D581B62" w14:textId="77777777" w:rsidR="007B03B1" w:rsidRPr="00817AF7" w:rsidRDefault="007B03B1" w:rsidP="001A17C6">
            <w:pPr>
              <w:pStyle w:val="tabletext"/>
            </w:pPr>
            <w:r w:rsidRPr="00817AF7">
              <w:t xml:space="preserve">0.7 GHz, </w:t>
            </w:r>
            <w:r w:rsidRPr="00817AF7">
              <w:rPr>
                <w:rFonts w:hint="eastAsia"/>
              </w:rPr>
              <w:t>3</w:t>
            </w:r>
            <w:r w:rsidRPr="00817AF7">
              <w:t xml:space="preserve"> GHz, </w:t>
            </w:r>
            <w:r w:rsidRPr="00817AF7">
              <w:rPr>
                <w:rFonts w:hint="eastAsia"/>
              </w:rPr>
              <w:t>6</w:t>
            </w:r>
            <w:r w:rsidRPr="00817AF7">
              <w:t xml:space="preserve"> GH</w:t>
            </w:r>
            <w:r w:rsidRPr="00817AF7">
              <w:rPr>
                <w:rFonts w:hint="eastAsia"/>
              </w:rPr>
              <w:t>z</w:t>
            </w:r>
          </w:p>
        </w:tc>
      </w:tr>
      <w:tr w:rsidR="007B03B1" w:rsidRPr="001C64EA" w14:paraId="74BBA722" w14:textId="77777777" w:rsidTr="00A23BDA">
        <w:trPr>
          <w:trHeight w:val="300"/>
          <w:jc w:val="center"/>
        </w:trPr>
        <w:tc>
          <w:tcPr>
            <w:tcW w:w="3818" w:type="dxa"/>
            <w:shd w:val="clear" w:color="auto" w:fill="auto"/>
            <w:vAlign w:val="center"/>
          </w:tcPr>
          <w:p w14:paraId="6614F2C6" w14:textId="77777777" w:rsidR="007B03B1" w:rsidRPr="001C64EA" w:rsidRDefault="007B03B1" w:rsidP="001A17C6">
            <w:pPr>
              <w:pStyle w:val="tabletext"/>
            </w:pPr>
            <w:r>
              <w:t>Number of UEs per cell</w:t>
            </w:r>
          </w:p>
        </w:tc>
        <w:tc>
          <w:tcPr>
            <w:tcW w:w="5244" w:type="dxa"/>
            <w:shd w:val="clear" w:color="auto" w:fill="auto"/>
            <w:vAlign w:val="center"/>
          </w:tcPr>
          <w:p w14:paraId="4CB27191" w14:textId="77777777" w:rsidR="007B03B1" w:rsidRPr="00817AF7" w:rsidRDefault="007B03B1" w:rsidP="001A17C6">
            <w:pPr>
              <w:pStyle w:val="tabletext"/>
              <w:rPr>
                <w:rFonts w:eastAsia="等线"/>
              </w:rPr>
            </w:pPr>
            <w:r>
              <w:rPr>
                <w:rFonts w:eastAsia="等线" w:hint="eastAsia"/>
              </w:rPr>
              <w:t>1</w:t>
            </w:r>
            <w:r>
              <w:rPr>
                <w:rFonts w:eastAsia="等线"/>
              </w:rPr>
              <w:t>0</w:t>
            </w:r>
          </w:p>
        </w:tc>
      </w:tr>
      <w:tr w:rsidR="007B03B1" w:rsidRPr="001C64EA" w14:paraId="7B30E241" w14:textId="77777777" w:rsidTr="00A23BDA">
        <w:trPr>
          <w:trHeight w:val="261"/>
          <w:jc w:val="center"/>
        </w:trPr>
        <w:tc>
          <w:tcPr>
            <w:tcW w:w="3818" w:type="dxa"/>
            <w:shd w:val="clear" w:color="auto" w:fill="auto"/>
            <w:vAlign w:val="center"/>
            <w:hideMark/>
          </w:tcPr>
          <w:p w14:paraId="5E07ACED" w14:textId="77777777" w:rsidR="007B03B1" w:rsidRPr="001C64EA" w:rsidRDefault="007B03B1" w:rsidP="001A17C6">
            <w:pPr>
              <w:pStyle w:val="tabletext"/>
            </w:pPr>
            <w:r w:rsidRPr="001C64EA">
              <w:t xml:space="preserve">Antenna setup and port layouts at </w:t>
            </w:r>
            <w:proofErr w:type="spellStart"/>
            <w:r w:rsidRPr="001C64EA">
              <w:t>gNB</w:t>
            </w:r>
            <w:proofErr w:type="spellEnd"/>
          </w:p>
        </w:tc>
        <w:tc>
          <w:tcPr>
            <w:tcW w:w="5244" w:type="dxa"/>
            <w:shd w:val="clear" w:color="auto" w:fill="auto"/>
            <w:vAlign w:val="center"/>
            <w:hideMark/>
          </w:tcPr>
          <w:p w14:paraId="6781D763" w14:textId="77777777" w:rsidR="007B03B1" w:rsidRPr="00817AF7" w:rsidRDefault="007B03B1" w:rsidP="001A17C6">
            <w:pPr>
              <w:pStyle w:val="tabletext"/>
            </w:pPr>
            <w:r w:rsidRPr="00817AF7">
              <w:t>(</w:t>
            </w:r>
            <w:r w:rsidRPr="00817AF7">
              <w:rPr>
                <w:rFonts w:eastAsia="等线"/>
              </w:rPr>
              <w:t>2</w:t>
            </w:r>
            <w:r w:rsidRPr="00817AF7">
              <w:t>,8,2,1,1,2,8), (</w:t>
            </w:r>
            <w:proofErr w:type="spellStart"/>
            <w:r w:rsidRPr="00817AF7">
              <w:rPr>
                <w:rFonts w:eastAsia="等线"/>
              </w:rPr>
              <w:t>dH</w:t>
            </w:r>
            <w:proofErr w:type="spellEnd"/>
            <w:r w:rsidRPr="00817AF7">
              <w:rPr>
                <w:rFonts w:eastAsia="等线"/>
              </w:rPr>
              <w:t xml:space="preserve">, </w:t>
            </w:r>
            <w:proofErr w:type="spellStart"/>
            <w:r w:rsidRPr="00817AF7">
              <w:rPr>
                <w:rFonts w:eastAsia="等线"/>
              </w:rPr>
              <w:t>dV</w:t>
            </w:r>
            <w:proofErr w:type="spellEnd"/>
            <w:r w:rsidRPr="00817AF7">
              <w:t>) = (0.5, 0.8)λ</w:t>
            </w:r>
          </w:p>
        </w:tc>
      </w:tr>
      <w:tr w:rsidR="007B03B1" w:rsidRPr="001C64EA" w14:paraId="34AD10F6" w14:textId="77777777" w:rsidTr="00A23BDA">
        <w:trPr>
          <w:trHeight w:val="67"/>
          <w:jc w:val="center"/>
        </w:trPr>
        <w:tc>
          <w:tcPr>
            <w:tcW w:w="3818" w:type="dxa"/>
            <w:shd w:val="clear" w:color="auto" w:fill="auto"/>
            <w:vAlign w:val="center"/>
            <w:hideMark/>
          </w:tcPr>
          <w:p w14:paraId="1D64CA08" w14:textId="77777777" w:rsidR="007B03B1" w:rsidRPr="001C64EA" w:rsidRDefault="007B03B1" w:rsidP="001A17C6">
            <w:pPr>
              <w:pStyle w:val="tabletext"/>
            </w:pPr>
            <w:r w:rsidRPr="001C64EA">
              <w:t>Antenna setup and port layouts at UE</w:t>
            </w:r>
          </w:p>
        </w:tc>
        <w:tc>
          <w:tcPr>
            <w:tcW w:w="5244" w:type="dxa"/>
            <w:shd w:val="clear" w:color="auto" w:fill="auto"/>
            <w:vAlign w:val="center"/>
            <w:hideMark/>
          </w:tcPr>
          <w:p w14:paraId="3EA75678" w14:textId="77777777" w:rsidR="007B03B1" w:rsidRPr="00817AF7" w:rsidRDefault="007B03B1" w:rsidP="001A17C6">
            <w:pPr>
              <w:pStyle w:val="tabletext"/>
            </w:pPr>
            <w:r w:rsidRPr="00817AF7">
              <w:rPr>
                <w:rFonts w:eastAsia="等线"/>
              </w:rPr>
              <w:t>2T</w:t>
            </w:r>
            <w:r w:rsidRPr="00817AF7">
              <w:t>X: (1,1,2,1,1,1,1), (</w:t>
            </w:r>
            <w:proofErr w:type="spellStart"/>
            <w:r w:rsidRPr="00817AF7">
              <w:t>dH,dV</w:t>
            </w:r>
            <w:proofErr w:type="spellEnd"/>
            <w:r w:rsidRPr="00817AF7">
              <w:t xml:space="preserve">) = (0.5, 0.5)λ </w:t>
            </w:r>
          </w:p>
        </w:tc>
      </w:tr>
      <w:tr w:rsidR="007B03B1" w:rsidRPr="001C64EA" w14:paraId="6063FE13" w14:textId="77777777" w:rsidTr="00A23BDA">
        <w:trPr>
          <w:trHeight w:val="40"/>
          <w:jc w:val="center"/>
        </w:trPr>
        <w:tc>
          <w:tcPr>
            <w:tcW w:w="3818" w:type="dxa"/>
            <w:shd w:val="clear" w:color="auto" w:fill="auto"/>
            <w:vAlign w:val="center"/>
            <w:hideMark/>
          </w:tcPr>
          <w:p w14:paraId="6E707F43" w14:textId="77777777" w:rsidR="007B03B1" w:rsidRPr="001C64EA" w:rsidRDefault="007B03B1" w:rsidP="001A17C6">
            <w:pPr>
              <w:pStyle w:val="tabletext"/>
            </w:pPr>
            <w:r>
              <w:t>UE</w:t>
            </w:r>
            <w:r w:rsidRPr="001C64EA">
              <w:t xml:space="preserve"> Tx power</w:t>
            </w:r>
          </w:p>
        </w:tc>
        <w:tc>
          <w:tcPr>
            <w:tcW w:w="5244" w:type="dxa"/>
            <w:shd w:val="clear" w:color="auto" w:fill="auto"/>
            <w:vAlign w:val="center"/>
            <w:hideMark/>
          </w:tcPr>
          <w:p w14:paraId="6CCF1BA2" w14:textId="77777777" w:rsidR="007B03B1" w:rsidRPr="00817AF7" w:rsidRDefault="007B03B1" w:rsidP="001A17C6">
            <w:pPr>
              <w:pStyle w:val="tabletext"/>
            </w:pPr>
            <w:r w:rsidRPr="00817AF7">
              <w:t xml:space="preserve">23 dBm </w:t>
            </w:r>
          </w:p>
        </w:tc>
      </w:tr>
      <w:tr w:rsidR="007B03B1" w:rsidRPr="001C64EA" w14:paraId="0DC8C308" w14:textId="77777777" w:rsidTr="00A23BDA">
        <w:trPr>
          <w:trHeight w:val="105"/>
          <w:jc w:val="center"/>
        </w:trPr>
        <w:tc>
          <w:tcPr>
            <w:tcW w:w="3818" w:type="dxa"/>
            <w:shd w:val="clear" w:color="auto" w:fill="auto"/>
            <w:vAlign w:val="center"/>
            <w:hideMark/>
          </w:tcPr>
          <w:p w14:paraId="77171237" w14:textId="77777777" w:rsidR="007B03B1" w:rsidRPr="001C64EA" w:rsidRDefault="007B03B1" w:rsidP="001A17C6">
            <w:pPr>
              <w:pStyle w:val="tabletext"/>
            </w:pPr>
            <w:r>
              <w:rPr>
                <w:rFonts w:eastAsia="等线"/>
              </w:rPr>
              <w:t>Cell</w:t>
            </w:r>
            <w:r w:rsidRPr="001C64EA">
              <w:t xml:space="preserve"> receiver noise figure</w:t>
            </w:r>
          </w:p>
        </w:tc>
        <w:tc>
          <w:tcPr>
            <w:tcW w:w="5244" w:type="dxa"/>
            <w:shd w:val="clear" w:color="auto" w:fill="auto"/>
            <w:vAlign w:val="center"/>
            <w:hideMark/>
          </w:tcPr>
          <w:p w14:paraId="4B22B6B9" w14:textId="77777777" w:rsidR="007B03B1" w:rsidRPr="00817AF7" w:rsidRDefault="007B03B1" w:rsidP="001A17C6">
            <w:pPr>
              <w:pStyle w:val="tabletext"/>
            </w:pPr>
            <w:r w:rsidRPr="00817AF7">
              <w:rPr>
                <w:rFonts w:eastAsia="等线"/>
              </w:rPr>
              <w:t>5</w:t>
            </w:r>
            <w:r w:rsidRPr="00817AF7">
              <w:t>dB</w:t>
            </w:r>
          </w:p>
        </w:tc>
      </w:tr>
      <w:tr w:rsidR="007B03B1" w:rsidRPr="001C64EA" w14:paraId="79D9417F" w14:textId="77777777" w:rsidTr="00A23BDA">
        <w:trPr>
          <w:trHeight w:val="53"/>
          <w:jc w:val="center"/>
        </w:trPr>
        <w:tc>
          <w:tcPr>
            <w:tcW w:w="3818" w:type="dxa"/>
            <w:shd w:val="clear" w:color="auto" w:fill="auto"/>
            <w:vAlign w:val="center"/>
            <w:hideMark/>
          </w:tcPr>
          <w:p w14:paraId="69EECBFE" w14:textId="77777777" w:rsidR="007B03B1" w:rsidRPr="001C64EA" w:rsidRDefault="007B03B1" w:rsidP="001A17C6">
            <w:pPr>
              <w:pStyle w:val="tabletext"/>
            </w:pPr>
            <w:r w:rsidRPr="001C64EA">
              <w:t>Modulation</w:t>
            </w:r>
          </w:p>
        </w:tc>
        <w:tc>
          <w:tcPr>
            <w:tcW w:w="5244" w:type="dxa"/>
            <w:shd w:val="clear" w:color="auto" w:fill="auto"/>
            <w:vAlign w:val="center"/>
            <w:hideMark/>
          </w:tcPr>
          <w:p w14:paraId="0914B10F" w14:textId="77777777" w:rsidR="007B03B1" w:rsidRPr="00817AF7" w:rsidRDefault="007B03B1" w:rsidP="001A17C6">
            <w:pPr>
              <w:pStyle w:val="tabletext"/>
            </w:pPr>
            <w:r w:rsidRPr="00817AF7">
              <w:t>Up to 64QAM</w:t>
            </w:r>
          </w:p>
        </w:tc>
      </w:tr>
      <w:tr w:rsidR="007B03B1" w:rsidRPr="001C64EA" w14:paraId="02F9175D" w14:textId="77777777" w:rsidTr="00A23BDA">
        <w:trPr>
          <w:trHeight w:val="40"/>
          <w:jc w:val="center"/>
        </w:trPr>
        <w:tc>
          <w:tcPr>
            <w:tcW w:w="3818" w:type="dxa"/>
            <w:vMerge w:val="restart"/>
            <w:shd w:val="clear" w:color="auto" w:fill="auto"/>
            <w:vAlign w:val="center"/>
            <w:hideMark/>
          </w:tcPr>
          <w:p w14:paraId="1EB2960E" w14:textId="77777777" w:rsidR="007B03B1" w:rsidRPr="001C64EA" w:rsidRDefault="007B03B1" w:rsidP="001A17C6">
            <w:pPr>
              <w:pStyle w:val="tabletext"/>
            </w:pPr>
            <w:r w:rsidRPr="001C64EA">
              <w:t>Numerology</w:t>
            </w:r>
          </w:p>
        </w:tc>
        <w:tc>
          <w:tcPr>
            <w:tcW w:w="5244" w:type="dxa"/>
            <w:shd w:val="clear" w:color="auto" w:fill="auto"/>
            <w:vAlign w:val="center"/>
            <w:hideMark/>
          </w:tcPr>
          <w:p w14:paraId="443366BC" w14:textId="77777777" w:rsidR="007B03B1" w:rsidRPr="00817AF7" w:rsidRDefault="007B03B1" w:rsidP="001A17C6">
            <w:pPr>
              <w:pStyle w:val="tabletext"/>
            </w:pPr>
            <w:r w:rsidRPr="00817AF7">
              <w:t>14 OFDM symbol slot</w:t>
            </w:r>
          </w:p>
        </w:tc>
      </w:tr>
      <w:tr w:rsidR="007B03B1" w:rsidRPr="001C64EA" w14:paraId="47708801" w14:textId="77777777" w:rsidTr="00A23BDA">
        <w:trPr>
          <w:trHeight w:val="40"/>
          <w:jc w:val="center"/>
        </w:trPr>
        <w:tc>
          <w:tcPr>
            <w:tcW w:w="3818" w:type="dxa"/>
            <w:vMerge/>
            <w:vAlign w:val="center"/>
            <w:hideMark/>
          </w:tcPr>
          <w:p w14:paraId="2901EED4" w14:textId="77777777" w:rsidR="007B03B1" w:rsidRPr="001C64EA" w:rsidRDefault="007B03B1" w:rsidP="001A17C6">
            <w:pPr>
              <w:pStyle w:val="tabletext"/>
              <w:rPr>
                <w:rFonts w:eastAsia="等线"/>
              </w:rPr>
            </w:pPr>
          </w:p>
        </w:tc>
        <w:tc>
          <w:tcPr>
            <w:tcW w:w="5244" w:type="dxa"/>
            <w:shd w:val="clear" w:color="auto" w:fill="auto"/>
            <w:vAlign w:val="center"/>
            <w:hideMark/>
          </w:tcPr>
          <w:p w14:paraId="4A33FCA8" w14:textId="77777777" w:rsidR="007B03B1" w:rsidRPr="00817AF7" w:rsidRDefault="007B03B1" w:rsidP="001A17C6">
            <w:pPr>
              <w:pStyle w:val="tabletext"/>
            </w:pPr>
            <w:r w:rsidRPr="00817AF7">
              <w:t>SCS 15KHz, 5</w:t>
            </w:r>
            <w:r w:rsidRPr="00817AF7">
              <w:rPr>
                <w:rFonts w:eastAsia="等线"/>
              </w:rPr>
              <w:t>0</w:t>
            </w:r>
            <w:r w:rsidRPr="00817AF7">
              <w:t xml:space="preserve"> PRB</w:t>
            </w:r>
          </w:p>
        </w:tc>
      </w:tr>
      <w:tr w:rsidR="007B03B1" w:rsidRPr="001C64EA" w14:paraId="51B1E48E" w14:textId="77777777" w:rsidTr="00A23BDA">
        <w:trPr>
          <w:trHeight w:val="54"/>
          <w:jc w:val="center"/>
        </w:trPr>
        <w:tc>
          <w:tcPr>
            <w:tcW w:w="3818" w:type="dxa"/>
            <w:shd w:val="clear" w:color="auto" w:fill="auto"/>
            <w:vAlign w:val="center"/>
            <w:hideMark/>
          </w:tcPr>
          <w:p w14:paraId="431E7970" w14:textId="77777777" w:rsidR="007B03B1" w:rsidRPr="001C64EA" w:rsidRDefault="007B03B1" w:rsidP="001A17C6">
            <w:pPr>
              <w:pStyle w:val="tabletext"/>
            </w:pPr>
            <w:r w:rsidRPr="001C64EA">
              <w:t>Frame structure</w:t>
            </w:r>
          </w:p>
        </w:tc>
        <w:tc>
          <w:tcPr>
            <w:tcW w:w="5244" w:type="dxa"/>
            <w:shd w:val="clear" w:color="auto" w:fill="auto"/>
            <w:vAlign w:val="center"/>
            <w:hideMark/>
          </w:tcPr>
          <w:p w14:paraId="032586D2" w14:textId="77777777" w:rsidR="007B03B1" w:rsidRPr="00817AF7" w:rsidRDefault="007B03B1" w:rsidP="001A17C6">
            <w:pPr>
              <w:pStyle w:val="tabletext"/>
            </w:pPr>
            <w:r w:rsidRPr="00817AF7">
              <w:rPr>
                <w:rFonts w:eastAsia="等线"/>
              </w:rPr>
              <w:t>All uplink</w:t>
            </w:r>
          </w:p>
        </w:tc>
      </w:tr>
      <w:tr w:rsidR="007B03B1" w:rsidRPr="001C64EA" w14:paraId="6BB331EC" w14:textId="77777777" w:rsidTr="00A23BDA">
        <w:trPr>
          <w:trHeight w:val="40"/>
          <w:jc w:val="center"/>
        </w:trPr>
        <w:tc>
          <w:tcPr>
            <w:tcW w:w="3818" w:type="dxa"/>
            <w:shd w:val="clear" w:color="auto" w:fill="auto"/>
            <w:vAlign w:val="center"/>
            <w:hideMark/>
          </w:tcPr>
          <w:p w14:paraId="3099F341" w14:textId="77777777" w:rsidR="007B03B1" w:rsidRPr="001C64EA" w:rsidRDefault="007B03B1" w:rsidP="001A17C6">
            <w:pPr>
              <w:pStyle w:val="tabletext"/>
            </w:pPr>
            <w:r w:rsidRPr="001C64EA">
              <w:t>MIMO scheme</w:t>
            </w:r>
          </w:p>
        </w:tc>
        <w:tc>
          <w:tcPr>
            <w:tcW w:w="5244" w:type="dxa"/>
            <w:shd w:val="clear" w:color="auto" w:fill="auto"/>
            <w:vAlign w:val="center"/>
            <w:hideMark/>
          </w:tcPr>
          <w:p w14:paraId="1D15E306" w14:textId="77777777" w:rsidR="007B03B1" w:rsidRPr="00817AF7" w:rsidRDefault="007B03B1" w:rsidP="001A17C6">
            <w:pPr>
              <w:pStyle w:val="tabletext"/>
            </w:pPr>
            <w:r w:rsidRPr="00817AF7">
              <w:rPr>
                <w:rFonts w:eastAsia="等线"/>
              </w:rPr>
              <w:t>SU</w:t>
            </w:r>
            <w:r w:rsidRPr="00817AF7">
              <w:t>-MIMO</w:t>
            </w:r>
          </w:p>
        </w:tc>
      </w:tr>
      <w:tr w:rsidR="007B03B1" w:rsidRPr="001C64EA" w14:paraId="2888A8A7" w14:textId="77777777" w:rsidTr="00A23BDA">
        <w:trPr>
          <w:trHeight w:val="40"/>
          <w:jc w:val="center"/>
        </w:trPr>
        <w:tc>
          <w:tcPr>
            <w:tcW w:w="3818" w:type="dxa"/>
            <w:shd w:val="clear" w:color="auto" w:fill="auto"/>
            <w:vAlign w:val="center"/>
            <w:hideMark/>
          </w:tcPr>
          <w:p w14:paraId="548F1548" w14:textId="77777777" w:rsidR="007B03B1" w:rsidRPr="001C64EA" w:rsidRDefault="007B03B1" w:rsidP="001A17C6">
            <w:pPr>
              <w:pStyle w:val="tabletext"/>
            </w:pPr>
            <w:r>
              <w:t>Transmission r</w:t>
            </w:r>
            <w:r w:rsidRPr="001C64EA">
              <w:t>ank</w:t>
            </w:r>
          </w:p>
        </w:tc>
        <w:tc>
          <w:tcPr>
            <w:tcW w:w="5244" w:type="dxa"/>
            <w:shd w:val="clear" w:color="auto" w:fill="auto"/>
            <w:vAlign w:val="center"/>
            <w:hideMark/>
          </w:tcPr>
          <w:p w14:paraId="10305063" w14:textId="77777777" w:rsidR="007B03B1" w:rsidRPr="00817AF7" w:rsidRDefault="007B03B1" w:rsidP="001A17C6">
            <w:pPr>
              <w:pStyle w:val="tabletext"/>
              <w:rPr>
                <w:rFonts w:eastAsia="等线"/>
              </w:rPr>
            </w:pPr>
            <w:proofErr w:type="spellStart"/>
            <w:r w:rsidRPr="00817AF7">
              <w:rPr>
                <w:rFonts w:eastAsia="等线" w:hint="eastAsia"/>
              </w:rPr>
              <w:t>m</w:t>
            </w:r>
            <w:r w:rsidRPr="00817AF7">
              <w:rPr>
                <w:rFonts w:eastAsia="等线"/>
              </w:rPr>
              <w:t>axRank</w:t>
            </w:r>
            <w:proofErr w:type="spellEnd"/>
            <w:r w:rsidRPr="00817AF7">
              <w:rPr>
                <w:rFonts w:eastAsia="等线"/>
              </w:rPr>
              <w:t xml:space="preserve"> = 1</w:t>
            </w:r>
          </w:p>
        </w:tc>
      </w:tr>
      <w:tr w:rsidR="007B03B1" w:rsidRPr="001C64EA" w14:paraId="3A5F1BF8" w14:textId="77777777" w:rsidTr="00A23BDA">
        <w:trPr>
          <w:trHeight w:val="40"/>
          <w:jc w:val="center"/>
        </w:trPr>
        <w:tc>
          <w:tcPr>
            <w:tcW w:w="3818" w:type="dxa"/>
            <w:vMerge w:val="restart"/>
            <w:vAlign w:val="center"/>
            <w:hideMark/>
          </w:tcPr>
          <w:p w14:paraId="1DBADB79" w14:textId="77777777" w:rsidR="007B03B1" w:rsidRPr="001C64EA" w:rsidRDefault="007B03B1" w:rsidP="001A17C6">
            <w:pPr>
              <w:pStyle w:val="tabletext"/>
              <w:rPr>
                <w:rFonts w:eastAsia="等线"/>
              </w:rPr>
            </w:pPr>
            <w:r>
              <w:rPr>
                <w:rFonts w:eastAsia="等线"/>
              </w:rPr>
              <w:t>SRS configuration</w:t>
            </w:r>
          </w:p>
        </w:tc>
        <w:tc>
          <w:tcPr>
            <w:tcW w:w="5244" w:type="dxa"/>
            <w:shd w:val="clear" w:color="auto" w:fill="auto"/>
            <w:vAlign w:val="center"/>
            <w:hideMark/>
          </w:tcPr>
          <w:p w14:paraId="24826B67" w14:textId="77777777" w:rsidR="007B03B1" w:rsidRPr="00817AF7" w:rsidRDefault="007B03B1" w:rsidP="001A17C6">
            <w:pPr>
              <w:pStyle w:val="tabletext"/>
            </w:pPr>
            <w:r w:rsidRPr="00817AF7">
              <w:t xml:space="preserve">Periodicity:  10 </w:t>
            </w:r>
            <w:proofErr w:type="spellStart"/>
            <w:r w:rsidRPr="00817AF7">
              <w:t>ms</w:t>
            </w:r>
            <w:proofErr w:type="spellEnd"/>
          </w:p>
        </w:tc>
      </w:tr>
      <w:tr w:rsidR="007B03B1" w:rsidRPr="001C64EA" w14:paraId="7AFF33B5" w14:textId="77777777" w:rsidTr="00A23BDA">
        <w:trPr>
          <w:trHeight w:val="40"/>
          <w:jc w:val="center"/>
        </w:trPr>
        <w:tc>
          <w:tcPr>
            <w:tcW w:w="3818" w:type="dxa"/>
            <w:vMerge/>
            <w:vAlign w:val="center"/>
            <w:hideMark/>
          </w:tcPr>
          <w:p w14:paraId="6DC0D2DB" w14:textId="77777777" w:rsidR="007B03B1" w:rsidRPr="001C64EA" w:rsidRDefault="007B03B1" w:rsidP="001A17C6">
            <w:pPr>
              <w:pStyle w:val="tabletext"/>
              <w:rPr>
                <w:rFonts w:eastAsia="等线"/>
              </w:rPr>
            </w:pPr>
          </w:p>
        </w:tc>
        <w:tc>
          <w:tcPr>
            <w:tcW w:w="5244" w:type="dxa"/>
            <w:shd w:val="clear" w:color="auto" w:fill="auto"/>
            <w:vAlign w:val="center"/>
            <w:hideMark/>
          </w:tcPr>
          <w:p w14:paraId="19660CA1" w14:textId="77777777" w:rsidR="007B03B1" w:rsidRPr="00817AF7" w:rsidRDefault="007B03B1" w:rsidP="001A17C6">
            <w:pPr>
              <w:pStyle w:val="tabletext"/>
            </w:pPr>
            <w:r w:rsidRPr="00817AF7">
              <w:t xml:space="preserve">Scheduling delay:  4 </w:t>
            </w:r>
            <w:proofErr w:type="spellStart"/>
            <w:r w:rsidRPr="00817AF7">
              <w:t>ms</w:t>
            </w:r>
            <w:proofErr w:type="spellEnd"/>
          </w:p>
        </w:tc>
      </w:tr>
      <w:tr w:rsidR="007B03B1" w:rsidRPr="001C64EA" w14:paraId="5C1ECD90" w14:textId="77777777" w:rsidTr="00A23BDA">
        <w:trPr>
          <w:trHeight w:val="300"/>
          <w:jc w:val="center"/>
        </w:trPr>
        <w:tc>
          <w:tcPr>
            <w:tcW w:w="3818" w:type="dxa"/>
            <w:shd w:val="clear" w:color="auto" w:fill="auto"/>
            <w:vAlign w:val="center"/>
            <w:hideMark/>
          </w:tcPr>
          <w:p w14:paraId="2B6FA1F0" w14:textId="77777777" w:rsidR="007B03B1" w:rsidRPr="001C64EA" w:rsidRDefault="007B03B1" w:rsidP="001A17C6">
            <w:pPr>
              <w:pStyle w:val="tabletext"/>
            </w:pPr>
            <w:r w:rsidRPr="001C64EA">
              <w:t>Traffic model</w:t>
            </w:r>
          </w:p>
        </w:tc>
        <w:tc>
          <w:tcPr>
            <w:tcW w:w="5244" w:type="dxa"/>
            <w:shd w:val="clear" w:color="auto" w:fill="auto"/>
            <w:vAlign w:val="center"/>
            <w:hideMark/>
          </w:tcPr>
          <w:p w14:paraId="74A43F56" w14:textId="77777777" w:rsidR="007B03B1" w:rsidRPr="00817AF7" w:rsidRDefault="007B03B1" w:rsidP="001A17C6">
            <w:pPr>
              <w:pStyle w:val="tabletext"/>
            </w:pPr>
            <w:r w:rsidRPr="00817AF7">
              <w:t>Full buffer</w:t>
            </w:r>
          </w:p>
        </w:tc>
      </w:tr>
      <w:tr w:rsidR="007B03B1" w:rsidRPr="001C64EA" w14:paraId="2BA4C2DF" w14:textId="77777777" w:rsidTr="00A23BDA">
        <w:trPr>
          <w:trHeight w:val="300"/>
          <w:jc w:val="center"/>
        </w:trPr>
        <w:tc>
          <w:tcPr>
            <w:tcW w:w="3818" w:type="dxa"/>
            <w:shd w:val="clear" w:color="auto" w:fill="auto"/>
            <w:vAlign w:val="center"/>
            <w:hideMark/>
          </w:tcPr>
          <w:p w14:paraId="24C0E8F4" w14:textId="77777777" w:rsidR="007B03B1" w:rsidRPr="001C64EA" w:rsidRDefault="007B03B1" w:rsidP="001A17C6">
            <w:pPr>
              <w:pStyle w:val="tabletext"/>
            </w:pPr>
            <w:r w:rsidRPr="001C64EA">
              <w:t>UE distribution</w:t>
            </w:r>
          </w:p>
        </w:tc>
        <w:tc>
          <w:tcPr>
            <w:tcW w:w="5244" w:type="dxa"/>
            <w:shd w:val="clear" w:color="auto" w:fill="auto"/>
            <w:vAlign w:val="center"/>
            <w:hideMark/>
          </w:tcPr>
          <w:p w14:paraId="4E094B01" w14:textId="2F14BD81" w:rsidR="007B03B1" w:rsidRDefault="00D20990" w:rsidP="001A17C6">
            <w:pPr>
              <w:pStyle w:val="tabletext"/>
            </w:pPr>
            <w:r>
              <w:rPr>
                <w:rFonts w:eastAsia="等线" w:hint="eastAsia"/>
              </w:rPr>
              <w:t xml:space="preserve">Case 1: </w:t>
            </w:r>
            <w:bookmarkStart w:id="11" w:name="_Hlk163509784"/>
            <w:r w:rsidR="007B03B1" w:rsidRPr="00817AF7">
              <w:rPr>
                <w:rFonts w:eastAsia="等线"/>
              </w:rPr>
              <w:t>80% indoor, 20</w:t>
            </w:r>
            <w:r w:rsidR="007B03B1" w:rsidRPr="00817AF7">
              <w:t xml:space="preserve">% outdoor </w:t>
            </w:r>
            <w:bookmarkEnd w:id="11"/>
          </w:p>
          <w:p w14:paraId="17B591BD" w14:textId="5542844F" w:rsidR="00D20990" w:rsidRPr="00817AF7" w:rsidRDefault="00D20990" w:rsidP="001A17C6">
            <w:pPr>
              <w:pStyle w:val="tabletext"/>
              <w:rPr>
                <w:rFonts w:hint="eastAsia"/>
              </w:rPr>
            </w:pPr>
            <w:r>
              <w:rPr>
                <w:rFonts w:hint="eastAsia"/>
              </w:rPr>
              <w:t xml:space="preserve">Case 2: </w:t>
            </w:r>
            <w:bookmarkStart w:id="12" w:name="_Hlk163509810"/>
            <w:r>
              <w:rPr>
                <w:rFonts w:hint="eastAsia"/>
              </w:rPr>
              <w:t>2</w:t>
            </w:r>
            <w:r w:rsidRPr="00817AF7">
              <w:rPr>
                <w:rFonts w:eastAsia="等线"/>
              </w:rPr>
              <w:t xml:space="preserve">0% indoor, </w:t>
            </w:r>
            <w:r>
              <w:rPr>
                <w:rFonts w:eastAsia="等线" w:hint="eastAsia"/>
              </w:rPr>
              <w:t>8</w:t>
            </w:r>
            <w:r w:rsidRPr="00817AF7">
              <w:rPr>
                <w:rFonts w:eastAsia="等线"/>
              </w:rPr>
              <w:t>0</w:t>
            </w:r>
            <w:r w:rsidRPr="00817AF7">
              <w:t>% outdoor</w:t>
            </w:r>
            <w:bookmarkEnd w:id="12"/>
          </w:p>
        </w:tc>
      </w:tr>
      <w:tr w:rsidR="007B03B1" w:rsidRPr="001C64EA" w14:paraId="5ACADDF0" w14:textId="77777777" w:rsidTr="00A23BDA">
        <w:trPr>
          <w:trHeight w:val="43"/>
          <w:jc w:val="center"/>
        </w:trPr>
        <w:tc>
          <w:tcPr>
            <w:tcW w:w="3818" w:type="dxa"/>
            <w:shd w:val="clear" w:color="auto" w:fill="auto"/>
            <w:vAlign w:val="center"/>
            <w:hideMark/>
          </w:tcPr>
          <w:p w14:paraId="6AD4BC3A" w14:textId="77777777" w:rsidR="007B03B1" w:rsidRPr="001C64EA" w:rsidRDefault="007B03B1" w:rsidP="001A17C6">
            <w:pPr>
              <w:pStyle w:val="tabletext"/>
            </w:pPr>
            <w:r>
              <w:t>R</w:t>
            </w:r>
            <w:r w:rsidRPr="001C64EA">
              <w:t>eceiver</w:t>
            </w:r>
          </w:p>
        </w:tc>
        <w:tc>
          <w:tcPr>
            <w:tcW w:w="5244" w:type="dxa"/>
            <w:shd w:val="clear" w:color="auto" w:fill="auto"/>
            <w:vAlign w:val="center"/>
            <w:hideMark/>
          </w:tcPr>
          <w:p w14:paraId="7E45E764" w14:textId="77777777" w:rsidR="007B03B1" w:rsidRPr="00817AF7" w:rsidRDefault="007B03B1" w:rsidP="001A17C6">
            <w:pPr>
              <w:pStyle w:val="tabletext"/>
            </w:pPr>
            <w:r w:rsidRPr="00817AF7">
              <w:t>MMSE-IRC</w:t>
            </w:r>
          </w:p>
        </w:tc>
      </w:tr>
      <w:tr w:rsidR="007B03B1" w:rsidRPr="001C64EA" w14:paraId="1E3C5132" w14:textId="77777777" w:rsidTr="00A23BDA">
        <w:trPr>
          <w:trHeight w:val="43"/>
          <w:jc w:val="center"/>
        </w:trPr>
        <w:tc>
          <w:tcPr>
            <w:tcW w:w="3818" w:type="dxa"/>
            <w:shd w:val="clear" w:color="auto" w:fill="auto"/>
            <w:vAlign w:val="center"/>
            <w:hideMark/>
          </w:tcPr>
          <w:p w14:paraId="33B12EB5" w14:textId="77777777" w:rsidR="007B03B1" w:rsidRPr="001C64EA" w:rsidRDefault="007B03B1" w:rsidP="001A17C6">
            <w:pPr>
              <w:pStyle w:val="tabletext"/>
            </w:pPr>
            <w:r w:rsidRPr="001C64EA">
              <w:t>Codebook configuration</w:t>
            </w:r>
            <w:r>
              <w:t>s</w:t>
            </w:r>
          </w:p>
        </w:tc>
        <w:tc>
          <w:tcPr>
            <w:tcW w:w="5244" w:type="dxa"/>
            <w:shd w:val="clear" w:color="auto" w:fill="auto"/>
            <w:vAlign w:val="center"/>
            <w:hideMark/>
          </w:tcPr>
          <w:p w14:paraId="2F59AC86" w14:textId="77777777" w:rsidR="007B03B1" w:rsidRPr="00817AF7" w:rsidRDefault="007B03B1" w:rsidP="001A17C6">
            <w:pPr>
              <w:pStyle w:val="tabletext"/>
              <w:ind w:firstLineChars="450" w:firstLine="900"/>
              <w:jc w:val="both"/>
              <w:rPr>
                <w:rFonts w:eastAsia="等线"/>
              </w:rPr>
            </w:pPr>
            <w:r w:rsidRPr="00817AF7">
              <w:rPr>
                <w:rFonts w:eastAsia="等线" w:hint="eastAsia"/>
              </w:rPr>
              <w:t>R</w:t>
            </w:r>
            <w:r w:rsidRPr="00817AF7">
              <w:rPr>
                <w:rFonts w:eastAsia="等线"/>
              </w:rPr>
              <w:t>el-15 UL codebook: full-partial-non</w:t>
            </w:r>
          </w:p>
        </w:tc>
      </w:tr>
      <w:tr w:rsidR="007B03B1" w:rsidRPr="001C64EA" w14:paraId="4D7053AA" w14:textId="77777777" w:rsidTr="00A23BDA">
        <w:trPr>
          <w:trHeight w:val="40"/>
          <w:jc w:val="center"/>
        </w:trPr>
        <w:tc>
          <w:tcPr>
            <w:tcW w:w="3818" w:type="dxa"/>
            <w:shd w:val="clear" w:color="auto" w:fill="auto"/>
            <w:vAlign w:val="center"/>
          </w:tcPr>
          <w:p w14:paraId="0B03ADB4" w14:textId="77777777" w:rsidR="007B03B1" w:rsidRPr="001C64EA" w:rsidRDefault="007B03B1" w:rsidP="001A17C6">
            <w:pPr>
              <w:pStyle w:val="tabletext"/>
            </w:pPr>
            <w:r>
              <w:t>Scheduling</w:t>
            </w:r>
          </w:p>
        </w:tc>
        <w:tc>
          <w:tcPr>
            <w:tcW w:w="5244" w:type="dxa"/>
            <w:shd w:val="clear" w:color="auto" w:fill="auto"/>
            <w:vAlign w:val="center"/>
          </w:tcPr>
          <w:p w14:paraId="272B9142" w14:textId="77777777" w:rsidR="007B03B1" w:rsidRPr="00817AF7" w:rsidRDefault="007B03B1" w:rsidP="001A17C6">
            <w:pPr>
              <w:pStyle w:val="tabletext"/>
              <w:rPr>
                <w:rFonts w:eastAsia="等线"/>
              </w:rPr>
            </w:pPr>
            <w:r w:rsidRPr="00817AF7">
              <w:rPr>
                <w:rFonts w:eastAsia="等线"/>
              </w:rPr>
              <w:t>Proportional fair</w:t>
            </w:r>
          </w:p>
        </w:tc>
      </w:tr>
      <w:tr w:rsidR="007B03B1" w:rsidRPr="001C64EA" w14:paraId="07F8CB08" w14:textId="77777777" w:rsidTr="00A23BDA">
        <w:trPr>
          <w:trHeight w:val="40"/>
          <w:jc w:val="center"/>
        </w:trPr>
        <w:tc>
          <w:tcPr>
            <w:tcW w:w="3818" w:type="dxa"/>
            <w:shd w:val="clear" w:color="auto" w:fill="auto"/>
            <w:vAlign w:val="center"/>
          </w:tcPr>
          <w:p w14:paraId="69466D8F" w14:textId="77777777" w:rsidR="007B03B1" w:rsidRPr="001C64EA" w:rsidRDefault="007B03B1" w:rsidP="001A17C6">
            <w:pPr>
              <w:pStyle w:val="tabletext"/>
              <w:rPr>
                <w:rFonts w:eastAsia="等线"/>
              </w:rPr>
            </w:pPr>
            <w:r>
              <w:rPr>
                <w:rFonts w:eastAsia="等线"/>
              </w:rPr>
              <w:t xml:space="preserve">Precoder granularity </w:t>
            </w:r>
          </w:p>
        </w:tc>
        <w:tc>
          <w:tcPr>
            <w:tcW w:w="5244" w:type="dxa"/>
            <w:shd w:val="clear" w:color="auto" w:fill="auto"/>
            <w:vAlign w:val="center"/>
          </w:tcPr>
          <w:p w14:paraId="4DE5E7C2" w14:textId="77777777" w:rsidR="007B03B1" w:rsidRPr="00817AF7" w:rsidRDefault="007B03B1" w:rsidP="001A17C6">
            <w:pPr>
              <w:pStyle w:val="tabletext"/>
              <w:rPr>
                <w:rFonts w:eastAsia="等线"/>
              </w:rPr>
            </w:pPr>
            <w:r w:rsidRPr="00817AF7">
              <w:rPr>
                <w:rFonts w:eastAsia="等线"/>
              </w:rPr>
              <w:t>Full bandwidth</w:t>
            </w:r>
          </w:p>
        </w:tc>
      </w:tr>
    </w:tbl>
    <w:p w14:paraId="6E91A54E" w14:textId="77777777" w:rsidR="007B03B1" w:rsidRDefault="007B03B1" w:rsidP="007B03B1">
      <w:pPr>
        <w:rPr>
          <w:rFonts w:eastAsia="等线"/>
          <w:lang w:eastAsia="zh-CN"/>
        </w:rPr>
      </w:pPr>
    </w:p>
    <w:p w14:paraId="647F9267" w14:textId="7010AB4E" w:rsidR="007B03B1" w:rsidRDefault="007B03B1" w:rsidP="007B03B1">
      <w:pPr>
        <w:rPr>
          <w:rFonts w:eastAsia="等线"/>
          <w:lang w:eastAsia="zh-CN"/>
        </w:rPr>
      </w:pPr>
      <w:r>
        <w:rPr>
          <w:rFonts w:eastAsia="等线" w:hint="eastAsia"/>
          <w:lang w:eastAsia="zh-CN"/>
        </w:rPr>
        <w:t>The outcome is as following:</w:t>
      </w:r>
    </w:p>
    <w:p w14:paraId="0D205702" w14:textId="5C0CAF0A" w:rsidR="007B03B1" w:rsidRPr="009D170C" w:rsidRDefault="007B03B1" w:rsidP="007B03B1">
      <w:pPr>
        <w:pStyle w:val="ac"/>
        <w:ind w:left="720"/>
        <w:jc w:val="center"/>
        <w:rPr>
          <w:rFonts w:eastAsiaTheme="minorEastAsia" w:hint="eastAsia"/>
          <w:lang w:eastAsia="zh-CN"/>
        </w:rPr>
      </w:pPr>
      <w:r w:rsidRPr="00666F91">
        <w:rPr>
          <w:rFonts w:hint="eastAsia"/>
        </w:rPr>
        <w:lastRenderedPageBreak/>
        <w:t xml:space="preserve"> </w:t>
      </w:r>
      <w:r w:rsidRPr="00CB6D89">
        <w:t xml:space="preserve">Table </w:t>
      </w:r>
      <w:r w:rsidR="00346540">
        <w:rPr>
          <w:rFonts w:eastAsiaTheme="minorEastAsia" w:hint="eastAsia"/>
          <w:lang w:eastAsia="zh-CN"/>
        </w:rPr>
        <w:t>3</w:t>
      </w:r>
      <w:r w:rsidRPr="00CB6D89">
        <w:t>: Percentage of TPMIs with random power offset (±4dB) and phase offset (±40°) between two ports</w:t>
      </w:r>
      <w:r w:rsidR="009D170C">
        <w:rPr>
          <w:rFonts w:eastAsiaTheme="minorEastAsia" w:hint="eastAsia"/>
          <w:lang w:eastAsia="zh-CN"/>
        </w:rPr>
        <w:t xml:space="preserve"> of coherent UL MIMO</w:t>
      </w:r>
      <w:r w:rsidR="00D20990">
        <w:rPr>
          <w:rFonts w:eastAsiaTheme="minorEastAsia" w:hint="eastAsia"/>
          <w:lang w:eastAsia="zh-CN"/>
        </w:rPr>
        <w:t xml:space="preserve"> (Case 1 UE distribution</w:t>
      </w:r>
      <w:r w:rsidR="00A21707">
        <w:rPr>
          <w:rFonts w:eastAsiaTheme="minorEastAsia" w:hint="eastAsia"/>
          <w:lang w:eastAsia="zh-CN"/>
        </w:rPr>
        <w:t>:</w:t>
      </w:r>
      <w:r w:rsidR="00A21707" w:rsidRPr="00A21707">
        <w:t xml:space="preserve"> </w:t>
      </w:r>
      <w:r w:rsidR="00A21707" w:rsidRPr="00A21707">
        <w:rPr>
          <w:rFonts w:eastAsiaTheme="minorEastAsia"/>
          <w:lang w:eastAsia="zh-CN"/>
        </w:rPr>
        <w:t>80% indoor, 20% outdoor</w:t>
      </w:r>
      <w:r w:rsidR="00D20990">
        <w:rPr>
          <w:rFonts w:eastAsiaTheme="minorEastAsia" w:hint="eastAsia"/>
          <w:lang w:eastAsia="zh-CN"/>
        </w:rPr>
        <w:t>)</w:t>
      </w:r>
    </w:p>
    <w:tbl>
      <w:tblPr>
        <w:tblStyle w:val="af8"/>
        <w:tblW w:w="0" w:type="auto"/>
        <w:jc w:val="center"/>
        <w:tblLook w:val="04A0" w:firstRow="1" w:lastRow="0" w:firstColumn="1" w:lastColumn="0" w:noHBand="0" w:noVBand="1"/>
      </w:tblPr>
      <w:tblGrid>
        <w:gridCol w:w="1336"/>
        <w:gridCol w:w="1134"/>
        <w:gridCol w:w="939"/>
        <w:gridCol w:w="1188"/>
        <w:gridCol w:w="1134"/>
        <w:gridCol w:w="1134"/>
        <w:gridCol w:w="1071"/>
      </w:tblGrid>
      <w:tr w:rsidR="007B03B1" w:rsidRPr="009B26D2" w14:paraId="35281607" w14:textId="77777777" w:rsidTr="001A17C6">
        <w:trPr>
          <w:jc w:val="center"/>
        </w:trPr>
        <w:tc>
          <w:tcPr>
            <w:tcW w:w="1336" w:type="dxa"/>
          </w:tcPr>
          <w:p w14:paraId="2CB6962F" w14:textId="77777777" w:rsidR="007B03B1" w:rsidRPr="009B26D2" w:rsidRDefault="007B03B1" w:rsidP="001A17C6">
            <w:pPr>
              <w:rPr>
                <w:rFonts w:eastAsia="等线"/>
                <w:lang w:val="en-US" w:eastAsia="zh-CN"/>
              </w:rPr>
            </w:pPr>
          </w:p>
        </w:tc>
        <w:tc>
          <w:tcPr>
            <w:tcW w:w="6600" w:type="dxa"/>
            <w:gridSpan w:val="6"/>
          </w:tcPr>
          <w:p w14:paraId="73AC5439" w14:textId="7D4C9A3C" w:rsidR="007B03B1" w:rsidRPr="009B26D2" w:rsidRDefault="007B03B1" w:rsidP="001A17C6">
            <w:pPr>
              <w:jc w:val="center"/>
              <w:rPr>
                <w:rFonts w:eastAsia="等线"/>
                <w:b/>
                <w:bCs/>
                <w:lang w:val="en-US" w:eastAsia="zh-CN"/>
              </w:rPr>
            </w:pPr>
            <w:r w:rsidRPr="009B26D2">
              <w:rPr>
                <w:rFonts w:eastAsia="等线"/>
                <w:b/>
                <w:bCs/>
                <w:lang w:val="en-US" w:eastAsia="zh-CN"/>
              </w:rPr>
              <w:t>Full coherent</w:t>
            </w:r>
            <w:r>
              <w:rPr>
                <w:rFonts w:eastAsia="等线" w:hint="eastAsia"/>
                <w:b/>
                <w:bCs/>
                <w:lang w:val="en-US" w:eastAsia="zh-CN"/>
              </w:rPr>
              <w:t xml:space="preserve"> TPMI index </w:t>
            </w:r>
            <w:r w:rsidR="009D170C">
              <w:rPr>
                <w:rFonts w:eastAsia="等线"/>
                <w:b/>
                <w:bCs/>
                <w:lang w:val="en-US" w:eastAsia="zh-CN"/>
              </w:rPr>
              <w:t>probability</w:t>
            </w:r>
          </w:p>
        </w:tc>
      </w:tr>
      <w:tr w:rsidR="007B03B1" w:rsidRPr="009B26D2" w14:paraId="2F6A5D9A" w14:textId="77777777" w:rsidTr="001A17C6">
        <w:trPr>
          <w:jc w:val="center"/>
        </w:trPr>
        <w:tc>
          <w:tcPr>
            <w:tcW w:w="1336" w:type="dxa"/>
          </w:tcPr>
          <w:p w14:paraId="5DE1E62E" w14:textId="77777777" w:rsidR="007B03B1" w:rsidRPr="009B26D2" w:rsidRDefault="007B03B1" w:rsidP="001A17C6">
            <w:pPr>
              <w:rPr>
                <w:rFonts w:eastAsia="等线"/>
                <w:lang w:val="en-US" w:eastAsia="zh-CN"/>
              </w:rPr>
            </w:pPr>
            <w:r w:rsidRPr="009B26D2">
              <w:rPr>
                <w:rFonts w:eastAsia="等线"/>
                <w:lang w:val="en-US" w:eastAsia="zh-CN"/>
              </w:rPr>
              <w:t>TPMI</w:t>
            </w:r>
            <w:r>
              <w:rPr>
                <w:rFonts w:eastAsia="等线" w:hint="eastAsia"/>
                <w:lang w:val="en-US" w:eastAsia="zh-CN"/>
              </w:rPr>
              <w:t xml:space="preserve"> index</w:t>
            </w:r>
          </w:p>
        </w:tc>
        <w:tc>
          <w:tcPr>
            <w:tcW w:w="1134" w:type="dxa"/>
          </w:tcPr>
          <w:p w14:paraId="3E48522C" w14:textId="77777777" w:rsidR="007B03B1" w:rsidRPr="009B26D2" w:rsidRDefault="007B03B1" w:rsidP="001A17C6">
            <w:pPr>
              <w:rPr>
                <w:rFonts w:eastAsia="等线"/>
                <w:lang w:val="en-US" w:eastAsia="zh-CN"/>
              </w:rPr>
            </w:pPr>
            <w:r w:rsidRPr="009B26D2">
              <w:rPr>
                <w:rFonts w:eastAsia="等线"/>
                <w:lang w:val="en-US" w:eastAsia="zh-CN"/>
              </w:rPr>
              <w:t>0</w:t>
            </w:r>
          </w:p>
        </w:tc>
        <w:tc>
          <w:tcPr>
            <w:tcW w:w="939" w:type="dxa"/>
          </w:tcPr>
          <w:p w14:paraId="77852531" w14:textId="77777777" w:rsidR="007B03B1" w:rsidRPr="009B26D2" w:rsidRDefault="007B03B1" w:rsidP="001A17C6">
            <w:pPr>
              <w:rPr>
                <w:rFonts w:eastAsia="等线"/>
                <w:lang w:val="en-US" w:eastAsia="zh-CN"/>
              </w:rPr>
            </w:pPr>
            <w:r w:rsidRPr="009B26D2">
              <w:rPr>
                <w:rFonts w:eastAsia="等线"/>
                <w:lang w:val="en-US" w:eastAsia="zh-CN"/>
              </w:rPr>
              <w:t>1</w:t>
            </w:r>
          </w:p>
        </w:tc>
        <w:tc>
          <w:tcPr>
            <w:tcW w:w="1188" w:type="dxa"/>
          </w:tcPr>
          <w:p w14:paraId="49F0C661" w14:textId="77777777" w:rsidR="007B03B1" w:rsidRPr="009B26D2" w:rsidRDefault="007B03B1" w:rsidP="001A17C6">
            <w:pPr>
              <w:rPr>
                <w:rFonts w:eastAsia="等线"/>
                <w:lang w:val="en-US" w:eastAsia="zh-CN"/>
              </w:rPr>
            </w:pPr>
            <w:r w:rsidRPr="009B26D2">
              <w:rPr>
                <w:rFonts w:eastAsia="等线"/>
                <w:lang w:val="en-US" w:eastAsia="zh-CN"/>
              </w:rPr>
              <w:t>2</w:t>
            </w:r>
          </w:p>
        </w:tc>
        <w:tc>
          <w:tcPr>
            <w:tcW w:w="1134" w:type="dxa"/>
          </w:tcPr>
          <w:p w14:paraId="34F76190" w14:textId="77777777" w:rsidR="007B03B1" w:rsidRPr="009B26D2" w:rsidRDefault="007B03B1" w:rsidP="001A17C6">
            <w:pPr>
              <w:rPr>
                <w:rFonts w:eastAsia="等线"/>
                <w:lang w:val="en-US" w:eastAsia="zh-CN"/>
              </w:rPr>
            </w:pPr>
            <w:r w:rsidRPr="009B26D2">
              <w:rPr>
                <w:rFonts w:eastAsia="等线"/>
                <w:lang w:val="en-US" w:eastAsia="zh-CN"/>
              </w:rPr>
              <w:t>3</w:t>
            </w:r>
          </w:p>
        </w:tc>
        <w:tc>
          <w:tcPr>
            <w:tcW w:w="1134" w:type="dxa"/>
          </w:tcPr>
          <w:p w14:paraId="1166A17D" w14:textId="77777777" w:rsidR="007B03B1" w:rsidRPr="009B26D2" w:rsidRDefault="007B03B1" w:rsidP="001A17C6">
            <w:pPr>
              <w:rPr>
                <w:rFonts w:eastAsia="等线"/>
                <w:lang w:val="en-US" w:eastAsia="zh-CN"/>
              </w:rPr>
            </w:pPr>
            <w:r w:rsidRPr="009B26D2">
              <w:rPr>
                <w:rFonts w:eastAsia="等线"/>
                <w:lang w:val="en-US" w:eastAsia="zh-CN"/>
              </w:rPr>
              <w:t>4</w:t>
            </w:r>
          </w:p>
        </w:tc>
        <w:tc>
          <w:tcPr>
            <w:tcW w:w="1071" w:type="dxa"/>
          </w:tcPr>
          <w:p w14:paraId="294DF986" w14:textId="77777777" w:rsidR="007B03B1" w:rsidRPr="009B26D2" w:rsidRDefault="007B03B1" w:rsidP="001A17C6">
            <w:pPr>
              <w:rPr>
                <w:rFonts w:eastAsia="等线"/>
                <w:lang w:val="en-US" w:eastAsia="zh-CN"/>
              </w:rPr>
            </w:pPr>
            <w:r w:rsidRPr="009B26D2">
              <w:rPr>
                <w:rFonts w:eastAsia="等线"/>
                <w:lang w:val="en-US" w:eastAsia="zh-CN"/>
              </w:rPr>
              <w:t>5</w:t>
            </w:r>
          </w:p>
        </w:tc>
      </w:tr>
      <w:tr w:rsidR="007B03B1" w:rsidRPr="009B26D2" w14:paraId="3A216048" w14:textId="77777777" w:rsidTr="001A17C6">
        <w:trPr>
          <w:trHeight w:val="766"/>
          <w:jc w:val="center"/>
        </w:trPr>
        <w:tc>
          <w:tcPr>
            <w:tcW w:w="1336" w:type="dxa"/>
          </w:tcPr>
          <w:p w14:paraId="1E95A135" w14:textId="77777777" w:rsidR="007B03B1" w:rsidRPr="009B26D2" w:rsidRDefault="007B03B1" w:rsidP="001A17C6">
            <w:pPr>
              <w:rPr>
                <w:rFonts w:eastAsia="等线"/>
                <w:lang w:val="en-US" w:eastAsia="zh-CN"/>
              </w:rPr>
            </w:pPr>
            <w:r w:rsidRPr="009B26D2">
              <w:rPr>
                <w:rFonts w:eastAsia="等线"/>
                <w:lang w:val="en-US" w:eastAsia="zh-CN"/>
              </w:rPr>
              <w:t>Codebook</w:t>
            </w:r>
          </w:p>
        </w:tc>
        <w:tc>
          <w:tcPr>
            <w:tcW w:w="1134" w:type="dxa"/>
          </w:tcPr>
          <w:p w14:paraId="6D5633EF" w14:textId="77777777" w:rsidR="007B03B1" w:rsidRPr="009B26D2" w:rsidRDefault="007B03B1" w:rsidP="001A17C6">
            <w:pPr>
              <w:rPr>
                <w:rFonts w:eastAsia="等线"/>
                <w:lang w:val="en-US" w:eastAsia="zh-CN"/>
              </w:rPr>
            </w:pPr>
            <w:r w:rsidRPr="009B26D2">
              <w:rPr>
                <w:rFonts w:eastAsia="等线"/>
                <w:lang w:val="en-US" w:eastAsia="zh-CN"/>
              </w:rPr>
              <w:object w:dxaOrig="660" w:dyaOrig="620" w14:anchorId="70639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30.45pt" o:ole="">
                  <v:imagedata r:id="rId9" o:title=""/>
                </v:shape>
                <o:OLEObject Type="Embed" ProgID="Equation.3" ShapeID="_x0000_i1025" DrawAspect="Content" ObjectID="_1774122564" r:id="rId10"/>
              </w:object>
            </w:r>
          </w:p>
        </w:tc>
        <w:tc>
          <w:tcPr>
            <w:tcW w:w="939" w:type="dxa"/>
          </w:tcPr>
          <w:p w14:paraId="1F13552E" w14:textId="77777777" w:rsidR="007B03B1" w:rsidRPr="009B26D2" w:rsidRDefault="007B03B1" w:rsidP="001A17C6">
            <w:pPr>
              <w:rPr>
                <w:rFonts w:eastAsia="等线"/>
                <w:lang w:val="en-US" w:eastAsia="zh-CN"/>
              </w:rPr>
            </w:pPr>
            <w:r w:rsidRPr="009B26D2">
              <w:rPr>
                <w:rFonts w:eastAsia="等线"/>
                <w:lang w:val="en-US" w:eastAsia="zh-CN"/>
              </w:rPr>
              <w:object w:dxaOrig="660" w:dyaOrig="620" w14:anchorId="385AEAD8">
                <v:shape id="_x0000_i1026" type="#_x0000_t75" style="width:33.45pt;height:30.45pt" o:ole="">
                  <v:imagedata r:id="rId11" o:title=""/>
                </v:shape>
                <o:OLEObject Type="Embed" ProgID="Equation.3" ShapeID="_x0000_i1026" DrawAspect="Content" ObjectID="_1774122565" r:id="rId12"/>
              </w:object>
            </w:r>
          </w:p>
        </w:tc>
        <w:tc>
          <w:tcPr>
            <w:tcW w:w="1188" w:type="dxa"/>
          </w:tcPr>
          <w:p w14:paraId="43B79B34" w14:textId="77777777" w:rsidR="007B03B1" w:rsidRPr="009B26D2" w:rsidRDefault="007B03B1" w:rsidP="001A17C6">
            <w:pPr>
              <w:rPr>
                <w:rFonts w:eastAsia="等线"/>
                <w:lang w:val="en-US" w:eastAsia="zh-CN"/>
              </w:rPr>
            </w:pPr>
            <w:r w:rsidRPr="009B26D2">
              <w:rPr>
                <w:rFonts w:eastAsia="等线"/>
                <w:noProof/>
                <w:lang w:val="en-US" w:eastAsia="zh-CN"/>
              </w:rPr>
              <w:drawing>
                <wp:inline distT="0" distB="0" distL="0" distR="0" wp14:anchorId="162FBE4F" wp14:editId="40A48AB5">
                  <wp:extent cx="409575" cy="39052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134" w:type="dxa"/>
          </w:tcPr>
          <w:p w14:paraId="75C9FD64" w14:textId="77777777" w:rsidR="007B03B1" w:rsidRPr="009B26D2" w:rsidRDefault="007B03B1" w:rsidP="001A17C6">
            <w:pPr>
              <w:rPr>
                <w:rFonts w:eastAsia="等线"/>
                <w:lang w:val="en-US" w:eastAsia="zh-CN"/>
              </w:rPr>
            </w:pPr>
            <w:r w:rsidRPr="009B26D2">
              <w:rPr>
                <w:rFonts w:eastAsia="等线"/>
                <w:noProof/>
                <w:lang w:val="en-US" w:eastAsia="zh-CN"/>
              </w:rPr>
              <w:drawing>
                <wp:inline distT="0" distB="0" distL="0" distR="0" wp14:anchorId="036A0977" wp14:editId="15F9C731">
                  <wp:extent cx="495300" cy="39052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1134" w:type="dxa"/>
          </w:tcPr>
          <w:p w14:paraId="610AEDEC" w14:textId="77777777" w:rsidR="007B03B1" w:rsidRPr="009B26D2" w:rsidRDefault="007B03B1" w:rsidP="001A17C6">
            <w:pPr>
              <w:rPr>
                <w:rFonts w:eastAsia="等线"/>
                <w:lang w:val="en-US" w:eastAsia="zh-CN"/>
              </w:rPr>
            </w:pPr>
            <w:r w:rsidRPr="009B26D2">
              <w:rPr>
                <w:rFonts w:eastAsia="等线"/>
                <w:noProof/>
                <w:lang w:val="en-US" w:eastAsia="zh-CN"/>
              </w:rPr>
              <w:drawing>
                <wp:inline distT="0" distB="0" distL="0" distR="0" wp14:anchorId="2A5B55AE" wp14:editId="0CF2B481">
                  <wp:extent cx="428625" cy="390525"/>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71" w:type="dxa"/>
          </w:tcPr>
          <w:p w14:paraId="7B5655AA" w14:textId="77777777" w:rsidR="007B03B1" w:rsidRPr="009B26D2" w:rsidRDefault="007B03B1" w:rsidP="001A17C6">
            <w:pPr>
              <w:rPr>
                <w:rFonts w:eastAsia="等线"/>
                <w:lang w:val="en-US" w:eastAsia="zh-CN"/>
              </w:rPr>
            </w:pPr>
            <w:r w:rsidRPr="009B26D2">
              <w:rPr>
                <w:rFonts w:eastAsia="等线"/>
                <w:noProof/>
                <w:lang w:val="en-US" w:eastAsia="zh-CN"/>
              </w:rPr>
              <w:drawing>
                <wp:inline distT="0" distB="0" distL="0" distR="0" wp14:anchorId="5603667E" wp14:editId="5B7FE15D">
                  <wp:extent cx="523875" cy="39052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r w:rsidR="007B03B1" w:rsidRPr="009B26D2" w14:paraId="632D9EB3" w14:textId="77777777" w:rsidTr="001A17C6">
        <w:trPr>
          <w:jc w:val="center"/>
        </w:trPr>
        <w:tc>
          <w:tcPr>
            <w:tcW w:w="1336" w:type="dxa"/>
          </w:tcPr>
          <w:p w14:paraId="2D777802" w14:textId="77777777" w:rsidR="007B03B1" w:rsidRPr="009B26D2" w:rsidRDefault="007B03B1" w:rsidP="001A17C6">
            <w:pPr>
              <w:rPr>
                <w:rFonts w:eastAsia="等线"/>
                <w:lang w:val="en-US" w:eastAsia="zh-CN"/>
              </w:rPr>
            </w:pPr>
            <w:r w:rsidRPr="009B26D2">
              <w:rPr>
                <w:rFonts w:eastAsia="等线"/>
                <w:lang w:val="en-US" w:eastAsia="zh-CN"/>
              </w:rPr>
              <w:t>0.7GHz</w:t>
            </w:r>
          </w:p>
        </w:tc>
        <w:tc>
          <w:tcPr>
            <w:tcW w:w="1134" w:type="dxa"/>
          </w:tcPr>
          <w:p w14:paraId="5B43B400" w14:textId="77777777" w:rsidR="007B03B1" w:rsidRPr="009B26D2" w:rsidRDefault="007B03B1" w:rsidP="001A17C6">
            <w:pPr>
              <w:rPr>
                <w:rFonts w:eastAsia="等线"/>
                <w:lang w:val="en-US" w:eastAsia="zh-CN"/>
              </w:rPr>
            </w:pPr>
            <w:r w:rsidRPr="009B26D2">
              <w:rPr>
                <w:rFonts w:eastAsia="等线" w:hint="eastAsia"/>
                <w:lang w:val="en-US" w:eastAsia="zh-CN"/>
              </w:rPr>
              <w:t>0.64%</w:t>
            </w:r>
          </w:p>
        </w:tc>
        <w:tc>
          <w:tcPr>
            <w:tcW w:w="939" w:type="dxa"/>
          </w:tcPr>
          <w:p w14:paraId="4F5D4495" w14:textId="77777777" w:rsidR="007B03B1" w:rsidRPr="009B26D2" w:rsidRDefault="007B03B1" w:rsidP="001A17C6">
            <w:pPr>
              <w:rPr>
                <w:rFonts w:eastAsia="等线"/>
                <w:lang w:val="en-US" w:eastAsia="zh-CN"/>
              </w:rPr>
            </w:pPr>
            <w:r w:rsidRPr="009B26D2">
              <w:rPr>
                <w:rFonts w:eastAsia="等线" w:hint="eastAsia"/>
                <w:lang w:val="en-US" w:eastAsia="zh-CN"/>
              </w:rPr>
              <w:t>0.49%</w:t>
            </w:r>
          </w:p>
        </w:tc>
        <w:tc>
          <w:tcPr>
            <w:tcW w:w="1188" w:type="dxa"/>
          </w:tcPr>
          <w:p w14:paraId="481CE723" w14:textId="77777777" w:rsidR="007B03B1" w:rsidRPr="009B26D2" w:rsidRDefault="007B03B1" w:rsidP="001A17C6">
            <w:pPr>
              <w:rPr>
                <w:rFonts w:eastAsia="等线"/>
                <w:b/>
                <w:bCs/>
                <w:lang w:val="en-US" w:eastAsia="zh-CN"/>
              </w:rPr>
            </w:pPr>
            <w:r w:rsidRPr="009B26D2">
              <w:rPr>
                <w:rFonts w:eastAsia="等线" w:hint="eastAsia"/>
                <w:b/>
                <w:bCs/>
                <w:lang w:val="en-US" w:eastAsia="zh-CN"/>
              </w:rPr>
              <w:t>24.67%</w:t>
            </w:r>
          </w:p>
        </w:tc>
        <w:tc>
          <w:tcPr>
            <w:tcW w:w="1134" w:type="dxa"/>
          </w:tcPr>
          <w:p w14:paraId="17DC0FD8" w14:textId="77777777" w:rsidR="007B03B1" w:rsidRPr="009B26D2" w:rsidRDefault="007B03B1" w:rsidP="001A17C6">
            <w:pPr>
              <w:rPr>
                <w:rFonts w:eastAsia="等线"/>
                <w:b/>
                <w:bCs/>
                <w:lang w:val="en-US" w:eastAsia="zh-CN"/>
              </w:rPr>
            </w:pPr>
            <w:r w:rsidRPr="009B26D2">
              <w:rPr>
                <w:rFonts w:eastAsia="等线" w:hint="eastAsia"/>
                <w:b/>
                <w:bCs/>
                <w:lang w:val="en-US" w:eastAsia="zh-CN"/>
              </w:rPr>
              <w:t>25.66%</w:t>
            </w:r>
          </w:p>
        </w:tc>
        <w:tc>
          <w:tcPr>
            <w:tcW w:w="1134" w:type="dxa"/>
          </w:tcPr>
          <w:p w14:paraId="70589B0C" w14:textId="77777777" w:rsidR="007B03B1" w:rsidRPr="009B26D2" w:rsidRDefault="007B03B1" w:rsidP="001A17C6">
            <w:pPr>
              <w:rPr>
                <w:rFonts w:eastAsia="等线"/>
                <w:b/>
                <w:bCs/>
                <w:lang w:val="en-US" w:eastAsia="zh-CN"/>
              </w:rPr>
            </w:pPr>
            <w:r w:rsidRPr="009B26D2">
              <w:rPr>
                <w:rFonts w:eastAsia="等线" w:hint="eastAsia"/>
                <w:b/>
                <w:bCs/>
                <w:lang w:val="en-US" w:eastAsia="zh-CN"/>
              </w:rPr>
              <w:t>24.74%</w:t>
            </w:r>
          </w:p>
        </w:tc>
        <w:tc>
          <w:tcPr>
            <w:tcW w:w="1071" w:type="dxa"/>
          </w:tcPr>
          <w:p w14:paraId="12410370" w14:textId="77777777" w:rsidR="007B03B1" w:rsidRPr="009B26D2" w:rsidRDefault="007B03B1" w:rsidP="001A17C6">
            <w:pPr>
              <w:rPr>
                <w:rFonts w:eastAsia="等线"/>
                <w:b/>
                <w:bCs/>
                <w:lang w:val="en-US" w:eastAsia="zh-CN"/>
              </w:rPr>
            </w:pPr>
            <w:r w:rsidRPr="009B26D2">
              <w:rPr>
                <w:rFonts w:eastAsia="等线" w:hint="eastAsia"/>
                <w:b/>
                <w:bCs/>
                <w:lang w:val="en-US" w:eastAsia="zh-CN"/>
              </w:rPr>
              <w:t>23.81%</w:t>
            </w:r>
          </w:p>
        </w:tc>
      </w:tr>
      <w:tr w:rsidR="007B03B1" w:rsidRPr="009B26D2" w14:paraId="295BFEB5" w14:textId="77777777" w:rsidTr="001A17C6">
        <w:trPr>
          <w:jc w:val="center"/>
        </w:trPr>
        <w:tc>
          <w:tcPr>
            <w:tcW w:w="1336" w:type="dxa"/>
          </w:tcPr>
          <w:p w14:paraId="682E3003" w14:textId="77777777" w:rsidR="007B03B1" w:rsidRPr="009B26D2" w:rsidRDefault="007B03B1" w:rsidP="001A17C6">
            <w:pPr>
              <w:rPr>
                <w:rFonts w:eastAsia="等线"/>
                <w:lang w:val="en-US" w:eastAsia="zh-CN"/>
              </w:rPr>
            </w:pPr>
            <w:r w:rsidRPr="009B26D2">
              <w:rPr>
                <w:rFonts w:eastAsia="等线"/>
                <w:lang w:val="en-US" w:eastAsia="zh-CN"/>
              </w:rPr>
              <w:t>3GHz</w:t>
            </w:r>
          </w:p>
        </w:tc>
        <w:tc>
          <w:tcPr>
            <w:tcW w:w="1134" w:type="dxa"/>
          </w:tcPr>
          <w:p w14:paraId="4EF4CE03" w14:textId="77777777" w:rsidR="007B03B1" w:rsidRPr="009B26D2" w:rsidRDefault="007B03B1" w:rsidP="001A17C6">
            <w:pPr>
              <w:rPr>
                <w:rFonts w:eastAsia="等线"/>
                <w:lang w:val="en-US" w:eastAsia="zh-CN"/>
              </w:rPr>
            </w:pPr>
            <w:r w:rsidRPr="009B26D2">
              <w:rPr>
                <w:rFonts w:eastAsia="等线" w:hint="eastAsia"/>
                <w:lang w:val="en-US" w:eastAsia="zh-CN"/>
              </w:rPr>
              <w:t>0.52%</w:t>
            </w:r>
          </w:p>
        </w:tc>
        <w:tc>
          <w:tcPr>
            <w:tcW w:w="939" w:type="dxa"/>
          </w:tcPr>
          <w:p w14:paraId="20902AA6" w14:textId="77777777" w:rsidR="007B03B1" w:rsidRPr="009B26D2" w:rsidRDefault="007B03B1" w:rsidP="001A17C6">
            <w:pPr>
              <w:rPr>
                <w:rFonts w:eastAsia="等线"/>
                <w:lang w:val="en-US" w:eastAsia="zh-CN"/>
              </w:rPr>
            </w:pPr>
            <w:r w:rsidRPr="009B26D2">
              <w:rPr>
                <w:rFonts w:eastAsia="等线" w:hint="eastAsia"/>
                <w:lang w:val="en-US" w:eastAsia="zh-CN"/>
              </w:rPr>
              <w:t>0.26%</w:t>
            </w:r>
          </w:p>
        </w:tc>
        <w:tc>
          <w:tcPr>
            <w:tcW w:w="1188" w:type="dxa"/>
          </w:tcPr>
          <w:p w14:paraId="55C0E8D0" w14:textId="77777777" w:rsidR="007B03B1" w:rsidRPr="009B26D2" w:rsidRDefault="007B03B1" w:rsidP="001A17C6">
            <w:pPr>
              <w:rPr>
                <w:rFonts w:eastAsia="等线"/>
                <w:b/>
                <w:bCs/>
                <w:lang w:val="en-US" w:eastAsia="zh-CN"/>
              </w:rPr>
            </w:pPr>
            <w:r w:rsidRPr="009B26D2">
              <w:rPr>
                <w:rFonts w:eastAsia="等线" w:hint="eastAsia"/>
                <w:b/>
                <w:bCs/>
                <w:lang w:val="en-US" w:eastAsia="zh-CN"/>
              </w:rPr>
              <w:t>24.73%</w:t>
            </w:r>
          </w:p>
        </w:tc>
        <w:tc>
          <w:tcPr>
            <w:tcW w:w="1134" w:type="dxa"/>
          </w:tcPr>
          <w:p w14:paraId="64B04A7A" w14:textId="77777777" w:rsidR="007B03B1" w:rsidRPr="009B26D2" w:rsidRDefault="007B03B1" w:rsidP="001A17C6">
            <w:pPr>
              <w:rPr>
                <w:rFonts w:eastAsia="等线"/>
                <w:b/>
                <w:bCs/>
                <w:lang w:val="en-US" w:eastAsia="zh-CN"/>
              </w:rPr>
            </w:pPr>
            <w:r w:rsidRPr="009B26D2">
              <w:rPr>
                <w:rFonts w:eastAsia="等线" w:hint="eastAsia"/>
                <w:b/>
                <w:bCs/>
                <w:lang w:val="en-US" w:eastAsia="zh-CN"/>
              </w:rPr>
              <w:t>25.08%</w:t>
            </w:r>
          </w:p>
        </w:tc>
        <w:tc>
          <w:tcPr>
            <w:tcW w:w="1134" w:type="dxa"/>
          </w:tcPr>
          <w:p w14:paraId="5A261F22" w14:textId="77777777" w:rsidR="007B03B1" w:rsidRPr="009B26D2" w:rsidRDefault="007B03B1" w:rsidP="001A17C6">
            <w:pPr>
              <w:rPr>
                <w:rFonts w:eastAsia="等线"/>
                <w:b/>
                <w:bCs/>
                <w:lang w:val="en-US" w:eastAsia="zh-CN"/>
              </w:rPr>
            </w:pPr>
            <w:r w:rsidRPr="009B26D2">
              <w:rPr>
                <w:rFonts w:eastAsia="等线" w:hint="eastAsia"/>
                <w:b/>
                <w:bCs/>
                <w:lang w:val="en-US" w:eastAsia="zh-CN"/>
              </w:rPr>
              <w:t>25.27%</w:t>
            </w:r>
          </w:p>
        </w:tc>
        <w:tc>
          <w:tcPr>
            <w:tcW w:w="1071" w:type="dxa"/>
          </w:tcPr>
          <w:p w14:paraId="03853C03" w14:textId="77777777" w:rsidR="007B03B1" w:rsidRPr="009B26D2" w:rsidRDefault="007B03B1" w:rsidP="001A17C6">
            <w:pPr>
              <w:rPr>
                <w:rFonts w:eastAsia="等线"/>
                <w:b/>
                <w:bCs/>
                <w:lang w:val="en-US" w:eastAsia="zh-CN"/>
              </w:rPr>
            </w:pPr>
            <w:r w:rsidRPr="009B26D2">
              <w:rPr>
                <w:rFonts w:eastAsia="等线" w:hint="eastAsia"/>
                <w:b/>
                <w:bCs/>
                <w:lang w:val="en-US" w:eastAsia="zh-CN"/>
              </w:rPr>
              <w:t>24.15%</w:t>
            </w:r>
          </w:p>
        </w:tc>
      </w:tr>
      <w:tr w:rsidR="007B03B1" w:rsidRPr="009B26D2" w14:paraId="53BB14DD" w14:textId="77777777" w:rsidTr="001A17C6">
        <w:trPr>
          <w:jc w:val="center"/>
        </w:trPr>
        <w:tc>
          <w:tcPr>
            <w:tcW w:w="1336" w:type="dxa"/>
          </w:tcPr>
          <w:p w14:paraId="49472166" w14:textId="77777777" w:rsidR="007B03B1" w:rsidRPr="009B26D2" w:rsidRDefault="007B03B1" w:rsidP="001A17C6">
            <w:pPr>
              <w:rPr>
                <w:rFonts w:eastAsia="等线"/>
                <w:lang w:val="en-US" w:eastAsia="zh-CN"/>
              </w:rPr>
            </w:pPr>
            <w:r w:rsidRPr="009B26D2">
              <w:rPr>
                <w:rFonts w:eastAsia="等线"/>
                <w:lang w:val="en-US" w:eastAsia="zh-CN"/>
              </w:rPr>
              <w:t>6GHz</w:t>
            </w:r>
          </w:p>
        </w:tc>
        <w:tc>
          <w:tcPr>
            <w:tcW w:w="1134" w:type="dxa"/>
          </w:tcPr>
          <w:p w14:paraId="48D91002" w14:textId="77777777" w:rsidR="007B03B1" w:rsidRPr="009B26D2" w:rsidRDefault="007B03B1" w:rsidP="001A17C6">
            <w:pPr>
              <w:rPr>
                <w:rFonts w:eastAsia="等线"/>
                <w:lang w:val="en-US" w:eastAsia="zh-CN"/>
              </w:rPr>
            </w:pPr>
            <w:r w:rsidRPr="009B26D2">
              <w:rPr>
                <w:rFonts w:eastAsia="等线" w:hint="eastAsia"/>
                <w:lang w:val="en-US" w:eastAsia="zh-CN"/>
              </w:rPr>
              <w:t>0.33%</w:t>
            </w:r>
          </w:p>
        </w:tc>
        <w:tc>
          <w:tcPr>
            <w:tcW w:w="939" w:type="dxa"/>
          </w:tcPr>
          <w:p w14:paraId="4A480148" w14:textId="77777777" w:rsidR="007B03B1" w:rsidRPr="009B26D2" w:rsidRDefault="007B03B1" w:rsidP="001A17C6">
            <w:pPr>
              <w:rPr>
                <w:rFonts w:eastAsia="等线"/>
                <w:lang w:val="en-US" w:eastAsia="zh-CN"/>
              </w:rPr>
            </w:pPr>
            <w:r w:rsidRPr="009B26D2">
              <w:rPr>
                <w:rFonts w:eastAsia="等线" w:hint="eastAsia"/>
                <w:lang w:val="en-US" w:eastAsia="zh-CN"/>
              </w:rPr>
              <w:t>0.27%</w:t>
            </w:r>
          </w:p>
        </w:tc>
        <w:tc>
          <w:tcPr>
            <w:tcW w:w="1188" w:type="dxa"/>
          </w:tcPr>
          <w:p w14:paraId="4765F7DB" w14:textId="77777777" w:rsidR="007B03B1" w:rsidRPr="009B26D2" w:rsidRDefault="007B03B1" w:rsidP="001A17C6">
            <w:pPr>
              <w:rPr>
                <w:rFonts w:eastAsia="等线"/>
                <w:b/>
                <w:bCs/>
                <w:lang w:val="en-US" w:eastAsia="zh-CN"/>
              </w:rPr>
            </w:pPr>
            <w:r w:rsidRPr="009B26D2">
              <w:rPr>
                <w:rFonts w:eastAsia="等线" w:hint="eastAsia"/>
                <w:b/>
                <w:bCs/>
                <w:lang w:val="en-US" w:eastAsia="zh-CN"/>
              </w:rPr>
              <w:t>25.05%</w:t>
            </w:r>
          </w:p>
        </w:tc>
        <w:tc>
          <w:tcPr>
            <w:tcW w:w="1134" w:type="dxa"/>
          </w:tcPr>
          <w:p w14:paraId="2DE25816" w14:textId="77777777" w:rsidR="007B03B1" w:rsidRPr="009B26D2" w:rsidRDefault="007B03B1" w:rsidP="001A17C6">
            <w:pPr>
              <w:rPr>
                <w:rFonts w:eastAsia="等线"/>
                <w:b/>
                <w:bCs/>
                <w:lang w:val="en-US" w:eastAsia="zh-CN"/>
              </w:rPr>
            </w:pPr>
            <w:r w:rsidRPr="009B26D2">
              <w:rPr>
                <w:rFonts w:eastAsia="等线" w:hint="eastAsia"/>
                <w:b/>
                <w:bCs/>
                <w:lang w:val="en-US" w:eastAsia="zh-CN"/>
              </w:rPr>
              <w:t>25.11%</w:t>
            </w:r>
          </w:p>
        </w:tc>
        <w:tc>
          <w:tcPr>
            <w:tcW w:w="1134" w:type="dxa"/>
          </w:tcPr>
          <w:p w14:paraId="5F5A216D" w14:textId="77777777" w:rsidR="007B03B1" w:rsidRPr="009B26D2" w:rsidRDefault="007B03B1" w:rsidP="001A17C6">
            <w:pPr>
              <w:rPr>
                <w:rFonts w:eastAsia="等线"/>
                <w:b/>
                <w:bCs/>
                <w:lang w:val="en-US" w:eastAsia="zh-CN"/>
              </w:rPr>
            </w:pPr>
            <w:r w:rsidRPr="009B26D2">
              <w:rPr>
                <w:rFonts w:eastAsia="等线" w:hint="eastAsia"/>
                <w:b/>
                <w:bCs/>
                <w:lang w:val="en-US" w:eastAsia="zh-CN"/>
              </w:rPr>
              <w:t>24.51%</w:t>
            </w:r>
          </w:p>
        </w:tc>
        <w:tc>
          <w:tcPr>
            <w:tcW w:w="1071" w:type="dxa"/>
          </w:tcPr>
          <w:p w14:paraId="1FC13FD8" w14:textId="77777777" w:rsidR="007B03B1" w:rsidRPr="009B26D2" w:rsidRDefault="007B03B1" w:rsidP="001A17C6">
            <w:pPr>
              <w:rPr>
                <w:rFonts w:eastAsia="等线"/>
                <w:b/>
                <w:bCs/>
                <w:lang w:val="en-US" w:eastAsia="zh-CN"/>
              </w:rPr>
            </w:pPr>
            <w:r w:rsidRPr="009B26D2">
              <w:rPr>
                <w:rFonts w:eastAsia="等线" w:hint="eastAsia"/>
                <w:b/>
                <w:bCs/>
                <w:lang w:val="en-US" w:eastAsia="zh-CN"/>
              </w:rPr>
              <w:t>24.72%</w:t>
            </w:r>
          </w:p>
        </w:tc>
      </w:tr>
    </w:tbl>
    <w:p w14:paraId="5D87149E" w14:textId="77777777" w:rsidR="006A3AA5" w:rsidRDefault="006A3AA5" w:rsidP="00D20990">
      <w:pPr>
        <w:overflowPunct w:val="0"/>
        <w:autoSpaceDE w:val="0"/>
        <w:autoSpaceDN w:val="0"/>
        <w:adjustRightInd w:val="0"/>
        <w:spacing w:after="100"/>
        <w:textAlignment w:val="baseline"/>
        <w:rPr>
          <w:rFonts w:eastAsiaTheme="minorEastAsia"/>
          <w:lang w:eastAsia="zh-CN"/>
        </w:rPr>
      </w:pPr>
    </w:p>
    <w:p w14:paraId="36767394" w14:textId="526EFE01" w:rsidR="00D20990" w:rsidRPr="009D170C" w:rsidRDefault="00D20990" w:rsidP="00D20990">
      <w:pPr>
        <w:pStyle w:val="ac"/>
        <w:ind w:left="720"/>
        <w:jc w:val="center"/>
        <w:rPr>
          <w:rFonts w:eastAsiaTheme="minorEastAsia" w:hint="eastAsia"/>
          <w:lang w:eastAsia="zh-CN"/>
        </w:rPr>
      </w:pPr>
      <w:r w:rsidRPr="00CB6D89">
        <w:t xml:space="preserve">Table </w:t>
      </w:r>
      <w:r>
        <w:rPr>
          <w:rFonts w:eastAsiaTheme="minorEastAsia" w:hint="eastAsia"/>
          <w:lang w:eastAsia="zh-CN"/>
        </w:rPr>
        <w:t>4</w:t>
      </w:r>
      <w:r w:rsidRPr="00CB6D89">
        <w:t>: Percentage of TPMIs with random power offset (±4dB) and phase offset (±40°) between two ports</w:t>
      </w:r>
      <w:r>
        <w:rPr>
          <w:rFonts w:eastAsiaTheme="minorEastAsia" w:hint="eastAsia"/>
          <w:lang w:eastAsia="zh-CN"/>
        </w:rPr>
        <w:t xml:space="preserve"> of coherent UL MIMO (Case </w:t>
      </w:r>
      <w:r>
        <w:rPr>
          <w:rFonts w:eastAsiaTheme="minorEastAsia" w:hint="eastAsia"/>
          <w:lang w:eastAsia="zh-CN"/>
        </w:rPr>
        <w:t>2</w:t>
      </w:r>
      <w:r>
        <w:rPr>
          <w:rFonts w:eastAsiaTheme="minorEastAsia" w:hint="eastAsia"/>
          <w:lang w:eastAsia="zh-CN"/>
        </w:rPr>
        <w:t xml:space="preserve"> UE distribution</w:t>
      </w:r>
      <w:r w:rsidR="00A21707">
        <w:rPr>
          <w:rFonts w:eastAsiaTheme="minorEastAsia" w:hint="eastAsia"/>
          <w:lang w:eastAsia="zh-CN"/>
        </w:rPr>
        <w:t>:</w:t>
      </w:r>
      <w:r w:rsidR="00A21707" w:rsidRPr="00A21707">
        <w:t xml:space="preserve"> </w:t>
      </w:r>
      <w:r w:rsidR="00A21707" w:rsidRPr="00A21707">
        <w:rPr>
          <w:rFonts w:eastAsiaTheme="minorEastAsia"/>
          <w:lang w:eastAsia="zh-CN"/>
        </w:rPr>
        <w:t>20% indoor, 80% outdoor</w:t>
      </w:r>
      <w:r>
        <w:rPr>
          <w:rFonts w:eastAsiaTheme="minorEastAsia" w:hint="eastAsia"/>
          <w:lang w:eastAsia="zh-CN"/>
        </w:rPr>
        <w:t>)</w:t>
      </w:r>
    </w:p>
    <w:tbl>
      <w:tblPr>
        <w:tblStyle w:val="af8"/>
        <w:tblW w:w="0" w:type="auto"/>
        <w:jc w:val="center"/>
        <w:tblLook w:val="04A0" w:firstRow="1" w:lastRow="0" w:firstColumn="1" w:lastColumn="0" w:noHBand="0" w:noVBand="1"/>
      </w:tblPr>
      <w:tblGrid>
        <w:gridCol w:w="1336"/>
        <w:gridCol w:w="1134"/>
        <w:gridCol w:w="939"/>
        <w:gridCol w:w="1188"/>
        <w:gridCol w:w="1134"/>
        <w:gridCol w:w="1134"/>
        <w:gridCol w:w="1071"/>
      </w:tblGrid>
      <w:tr w:rsidR="00D20990" w:rsidRPr="009B26D2" w14:paraId="6C925A11" w14:textId="77777777" w:rsidTr="00946469">
        <w:trPr>
          <w:jc w:val="center"/>
        </w:trPr>
        <w:tc>
          <w:tcPr>
            <w:tcW w:w="1336" w:type="dxa"/>
          </w:tcPr>
          <w:p w14:paraId="793CC8D5" w14:textId="77777777" w:rsidR="00D20990" w:rsidRPr="009B26D2" w:rsidRDefault="00D20990" w:rsidP="00946469">
            <w:pPr>
              <w:rPr>
                <w:rFonts w:eastAsia="等线"/>
                <w:lang w:val="en-US" w:eastAsia="zh-CN"/>
              </w:rPr>
            </w:pPr>
          </w:p>
        </w:tc>
        <w:tc>
          <w:tcPr>
            <w:tcW w:w="6600" w:type="dxa"/>
            <w:gridSpan w:val="6"/>
          </w:tcPr>
          <w:p w14:paraId="2BF18BF1" w14:textId="77777777" w:rsidR="00D20990" w:rsidRPr="009B26D2" w:rsidRDefault="00D20990" w:rsidP="00946469">
            <w:pPr>
              <w:jc w:val="center"/>
              <w:rPr>
                <w:rFonts w:eastAsia="等线"/>
                <w:b/>
                <w:bCs/>
                <w:lang w:val="en-US" w:eastAsia="zh-CN"/>
              </w:rPr>
            </w:pPr>
            <w:r w:rsidRPr="009B26D2">
              <w:rPr>
                <w:rFonts w:eastAsia="等线"/>
                <w:b/>
                <w:bCs/>
                <w:lang w:val="en-US" w:eastAsia="zh-CN"/>
              </w:rPr>
              <w:t>Full coherent</w:t>
            </w:r>
            <w:r>
              <w:rPr>
                <w:rFonts w:eastAsia="等线" w:hint="eastAsia"/>
                <w:b/>
                <w:bCs/>
                <w:lang w:val="en-US" w:eastAsia="zh-CN"/>
              </w:rPr>
              <w:t xml:space="preserve"> TPMI index </w:t>
            </w:r>
            <w:r>
              <w:rPr>
                <w:rFonts w:eastAsia="等线"/>
                <w:b/>
                <w:bCs/>
                <w:lang w:val="en-US" w:eastAsia="zh-CN"/>
              </w:rPr>
              <w:t>probability</w:t>
            </w:r>
          </w:p>
        </w:tc>
      </w:tr>
      <w:tr w:rsidR="00D20990" w:rsidRPr="009B26D2" w14:paraId="15A449BD" w14:textId="77777777" w:rsidTr="00946469">
        <w:trPr>
          <w:jc w:val="center"/>
        </w:trPr>
        <w:tc>
          <w:tcPr>
            <w:tcW w:w="1336" w:type="dxa"/>
          </w:tcPr>
          <w:p w14:paraId="45961CE3" w14:textId="77777777" w:rsidR="00D20990" w:rsidRPr="009B26D2" w:rsidRDefault="00D20990" w:rsidP="00946469">
            <w:pPr>
              <w:rPr>
                <w:rFonts w:eastAsia="等线"/>
                <w:lang w:val="en-US" w:eastAsia="zh-CN"/>
              </w:rPr>
            </w:pPr>
            <w:r w:rsidRPr="009B26D2">
              <w:rPr>
                <w:rFonts w:eastAsia="等线"/>
                <w:lang w:val="en-US" w:eastAsia="zh-CN"/>
              </w:rPr>
              <w:t>TPMI</w:t>
            </w:r>
            <w:r>
              <w:rPr>
                <w:rFonts w:eastAsia="等线" w:hint="eastAsia"/>
                <w:lang w:val="en-US" w:eastAsia="zh-CN"/>
              </w:rPr>
              <w:t xml:space="preserve"> index</w:t>
            </w:r>
          </w:p>
        </w:tc>
        <w:tc>
          <w:tcPr>
            <w:tcW w:w="1134" w:type="dxa"/>
          </w:tcPr>
          <w:p w14:paraId="2ADEFAB8" w14:textId="77777777" w:rsidR="00D20990" w:rsidRPr="009B26D2" w:rsidRDefault="00D20990" w:rsidP="00946469">
            <w:pPr>
              <w:rPr>
                <w:rFonts w:eastAsia="等线"/>
                <w:lang w:val="en-US" w:eastAsia="zh-CN"/>
              </w:rPr>
            </w:pPr>
            <w:r w:rsidRPr="009B26D2">
              <w:rPr>
                <w:rFonts w:eastAsia="等线"/>
                <w:lang w:val="en-US" w:eastAsia="zh-CN"/>
              </w:rPr>
              <w:t>0</w:t>
            </w:r>
          </w:p>
        </w:tc>
        <w:tc>
          <w:tcPr>
            <w:tcW w:w="939" w:type="dxa"/>
          </w:tcPr>
          <w:p w14:paraId="47453EE8" w14:textId="77777777" w:rsidR="00D20990" w:rsidRPr="009B26D2" w:rsidRDefault="00D20990" w:rsidP="00946469">
            <w:pPr>
              <w:rPr>
                <w:rFonts w:eastAsia="等线"/>
                <w:lang w:val="en-US" w:eastAsia="zh-CN"/>
              </w:rPr>
            </w:pPr>
            <w:r w:rsidRPr="009B26D2">
              <w:rPr>
                <w:rFonts w:eastAsia="等线"/>
                <w:lang w:val="en-US" w:eastAsia="zh-CN"/>
              </w:rPr>
              <w:t>1</w:t>
            </w:r>
          </w:p>
        </w:tc>
        <w:tc>
          <w:tcPr>
            <w:tcW w:w="1188" w:type="dxa"/>
          </w:tcPr>
          <w:p w14:paraId="468B30DC" w14:textId="77777777" w:rsidR="00D20990" w:rsidRPr="009B26D2" w:rsidRDefault="00D20990" w:rsidP="00946469">
            <w:pPr>
              <w:rPr>
                <w:rFonts w:eastAsia="等线"/>
                <w:lang w:val="en-US" w:eastAsia="zh-CN"/>
              </w:rPr>
            </w:pPr>
            <w:r w:rsidRPr="009B26D2">
              <w:rPr>
                <w:rFonts w:eastAsia="等线"/>
                <w:lang w:val="en-US" w:eastAsia="zh-CN"/>
              </w:rPr>
              <w:t>2</w:t>
            </w:r>
          </w:p>
        </w:tc>
        <w:tc>
          <w:tcPr>
            <w:tcW w:w="1134" w:type="dxa"/>
          </w:tcPr>
          <w:p w14:paraId="64DE34F2" w14:textId="77777777" w:rsidR="00D20990" w:rsidRPr="009B26D2" w:rsidRDefault="00D20990" w:rsidP="00946469">
            <w:pPr>
              <w:rPr>
                <w:rFonts w:eastAsia="等线"/>
                <w:lang w:val="en-US" w:eastAsia="zh-CN"/>
              </w:rPr>
            </w:pPr>
            <w:r w:rsidRPr="009B26D2">
              <w:rPr>
                <w:rFonts w:eastAsia="等线"/>
                <w:lang w:val="en-US" w:eastAsia="zh-CN"/>
              </w:rPr>
              <w:t>3</w:t>
            </w:r>
          </w:p>
        </w:tc>
        <w:tc>
          <w:tcPr>
            <w:tcW w:w="1134" w:type="dxa"/>
          </w:tcPr>
          <w:p w14:paraId="3BA21DA1" w14:textId="77777777" w:rsidR="00D20990" w:rsidRPr="009B26D2" w:rsidRDefault="00D20990" w:rsidP="00946469">
            <w:pPr>
              <w:rPr>
                <w:rFonts w:eastAsia="等线"/>
                <w:lang w:val="en-US" w:eastAsia="zh-CN"/>
              </w:rPr>
            </w:pPr>
            <w:r w:rsidRPr="009B26D2">
              <w:rPr>
                <w:rFonts w:eastAsia="等线"/>
                <w:lang w:val="en-US" w:eastAsia="zh-CN"/>
              </w:rPr>
              <w:t>4</w:t>
            </w:r>
          </w:p>
        </w:tc>
        <w:tc>
          <w:tcPr>
            <w:tcW w:w="1071" w:type="dxa"/>
          </w:tcPr>
          <w:p w14:paraId="55576AAD" w14:textId="77777777" w:rsidR="00D20990" w:rsidRPr="009B26D2" w:rsidRDefault="00D20990" w:rsidP="00946469">
            <w:pPr>
              <w:rPr>
                <w:rFonts w:eastAsia="等线"/>
                <w:lang w:val="en-US" w:eastAsia="zh-CN"/>
              </w:rPr>
            </w:pPr>
            <w:r w:rsidRPr="009B26D2">
              <w:rPr>
                <w:rFonts w:eastAsia="等线"/>
                <w:lang w:val="en-US" w:eastAsia="zh-CN"/>
              </w:rPr>
              <w:t>5</w:t>
            </w:r>
          </w:p>
        </w:tc>
      </w:tr>
      <w:tr w:rsidR="00D20990" w:rsidRPr="009B26D2" w14:paraId="1541DC7D" w14:textId="77777777" w:rsidTr="00946469">
        <w:trPr>
          <w:trHeight w:val="766"/>
          <w:jc w:val="center"/>
        </w:trPr>
        <w:tc>
          <w:tcPr>
            <w:tcW w:w="1336" w:type="dxa"/>
          </w:tcPr>
          <w:p w14:paraId="5AAD97CC" w14:textId="77777777" w:rsidR="00D20990" w:rsidRPr="009B26D2" w:rsidRDefault="00D20990" w:rsidP="00946469">
            <w:pPr>
              <w:rPr>
                <w:rFonts w:eastAsia="等线"/>
                <w:lang w:val="en-US" w:eastAsia="zh-CN"/>
              </w:rPr>
            </w:pPr>
            <w:r w:rsidRPr="009B26D2">
              <w:rPr>
                <w:rFonts w:eastAsia="等线"/>
                <w:lang w:val="en-US" w:eastAsia="zh-CN"/>
              </w:rPr>
              <w:t>Codebook</w:t>
            </w:r>
          </w:p>
        </w:tc>
        <w:tc>
          <w:tcPr>
            <w:tcW w:w="1134" w:type="dxa"/>
          </w:tcPr>
          <w:p w14:paraId="50A55988" w14:textId="77777777" w:rsidR="00D20990" w:rsidRPr="009B26D2" w:rsidRDefault="00D20990" w:rsidP="00946469">
            <w:pPr>
              <w:rPr>
                <w:rFonts w:eastAsia="等线"/>
                <w:lang w:val="en-US" w:eastAsia="zh-CN"/>
              </w:rPr>
            </w:pPr>
            <w:r w:rsidRPr="009B26D2">
              <w:rPr>
                <w:rFonts w:eastAsia="等线"/>
                <w:lang w:val="en-US" w:eastAsia="zh-CN"/>
              </w:rPr>
              <w:object w:dxaOrig="660" w:dyaOrig="620" w14:anchorId="35D1151A">
                <v:shape id="_x0000_i1033" type="#_x0000_t75" style="width:33.45pt;height:30.45pt" o:ole="">
                  <v:imagedata r:id="rId9" o:title=""/>
                </v:shape>
                <o:OLEObject Type="Embed" ProgID="Equation.3" ShapeID="_x0000_i1033" DrawAspect="Content" ObjectID="_1774122566" r:id="rId17"/>
              </w:object>
            </w:r>
          </w:p>
        </w:tc>
        <w:tc>
          <w:tcPr>
            <w:tcW w:w="939" w:type="dxa"/>
          </w:tcPr>
          <w:p w14:paraId="726889E0" w14:textId="77777777" w:rsidR="00D20990" w:rsidRPr="009B26D2" w:rsidRDefault="00D20990" w:rsidP="00946469">
            <w:pPr>
              <w:rPr>
                <w:rFonts w:eastAsia="等线"/>
                <w:lang w:val="en-US" w:eastAsia="zh-CN"/>
              </w:rPr>
            </w:pPr>
            <w:r w:rsidRPr="009B26D2">
              <w:rPr>
                <w:rFonts w:eastAsia="等线"/>
                <w:lang w:val="en-US" w:eastAsia="zh-CN"/>
              </w:rPr>
              <w:object w:dxaOrig="660" w:dyaOrig="620" w14:anchorId="312368C1">
                <v:shape id="_x0000_i1034" type="#_x0000_t75" style="width:33.45pt;height:30.45pt" o:ole="">
                  <v:imagedata r:id="rId11" o:title=""/>
                </v:shape>
                <o:OLEObject Type="Embed" ProgID="Equation.3" ShapeID="_x0000_i1034" DrawAspect="Content" ObjectID="_1774122567" r:id="rId18"/>
              </w:object>
            </w:r>
          </w:p>
        </w:tc>
        <w:tc>
          <w:tcPr>
            <w:tcW w:w="1188" w:type="dxa"/>
          </w:tcPr>
          <w:p w14:paraId="2F7E3D8D" w14:textId="77777777" w:rsidR="00D20990" w:rsidRPr="009B26D2" w:rsidRDefault="00D20990" w:rsidP="00946469">
            <w:pPr>
              <w:rPr>
                <w:rFonts w:eastAsia="等线"/>
                <w:lang w:val="en-US" w:eastAsia="zh-CN"/>
              </w:rPr>
            </w:pPr>
            <w:r w:rsidRPr="009B26D2">
              <w:rPr>
                <w:rFonts w:eastAsia="等线"/>
                <w:noProof/>
                <w:lang w:val="en-US" w:eastAsia="zh-CN"/>
              </w:rPr>
              <w:drawing>
                <wp:inline distT="0" distB="0" distL="0" distR="0" wp14:anchorId="59AD1785" wp14:editId="606C3044">
                  <wp:extent cx="409575" cy="390525"/>
                  <wp:effectExtent l="0" t="0" r="0" b="0"/>
                  <wp:docPr id="293739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134" w:type="dxa"/>
          </w:tcPr>
          <w:p w14:paraId="190C28B6" w14:textId="77777777" w:rsidR="00D20990" w:rsidRPr="009B26D2" w:rsidRDefault="00D20990" w:rsidP="00946469">
            <w:pPr>
              <w:rPr>
                <w:rFonts w:eastAsia="等线"/>
                <w:lang w:val="en-US" w:eastAsia="zh-CN"/>
              </w:rPr>
            </w:pPr>
            <w:r w:rsidRPr="009B26D2">
              <w:rPr>
                <w:rFonts w:eastAsia="等线"/>
                <w:noProof/>
                <w:lang w:val="en-US" w:eastAsia="zh-CN"/>
              </w:rPr>
              <w:drawing>
                <wp:inline distT="0" distB="0" distL="0" distR="0" wp14:anchorId="31849093" wp14:editId="45AB1225">
                  <wp:extent cx="495300" cy="390525"/>
                  <wp:effectExtent l="0" t="0" r="0" b="0"/>
                  <wp:docPr id="12752675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1134" w:type="dxa"/>
          </w:tcPr>
          <w:p w14:paraId="02828378" w14:textId="77777777" w:rsidR="00D20990" w:rsidRPr="009B26D2" w:rsidRDefault="00D20990" w:rsidP="00946469">
            <w:pPr>
              <w:rPr>
                <w:rFonts w:eastAsia="等线"/>
                <w:lang w:val="en-US" w:eastAsia="zh-CN"/>
              </w:rPr>
            </w:pPr>
            <w:r w:rsidRPr="009B26D2">
              <w:rPr>
                <w:rFonts w:eastAsia="等线"/>
                <w:noProof/>
                <w:lang w:val="en-US" w:eastAsia="zh-CN"/>
              </w:rPr>
              <w:drawing>
                <wp:inline distT="0" distB="0" distL="0" distR="0" wp14:anchorId="4EE3FEDD" wp14:editId="1BB553EE">
                  <wp:extent cx="428625" cy="390525"/>
                  <wp:effectExtent l="0" t="0" r="0" b="0"/>
                  <wp:docPr id="4475059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71" w:type="dxa"/>
          </w:tcPr>
          <w:p w14:paraId="63FA52A8" w14:textId="77777777" w:rsidR="00D20990" w:rsidRPr="009B26D2" w:rsidRDefault="00D20990" w:rsidP="00946469">
            <w:pPr>
              <w:rPr>
                <w:rFonts w:eastAsia="等线"/>
                <w:lang w:val="en-US" w:eastAsia="zh-CN"/>
              </w:rPr>
            </w:pPr>
            <w:r w:rsidRPr="009B26D2">
              <w:rPr>
                <w:rFonts w:eastAsia="等线"/>
                <w:noProof/>
                <w:lang w:val="en-US" w:eastAsia="zh-CN"/>
              </w:rPr>
              <w:drawing>
                <wp:inline distT="0" distB="0" distL="0" distR="0" wp14:anchorId="16619DAA" wp14:editId="39EA522F">
                  <wp:extent cx="523875" cy="390525"/>
                  <wp:effectExtent l="0" t="0" r="0" b="0"/>
                  <wp:docPr id="200555823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r w:rsidR="00554C4F" w:rsidRPr="009B26D2" w14:paraId="373DCABA" w14:textId="77777777" w:rsidTr="00946469">
        <w:trPr>
          <w:jc w:val="center"/>
        </w:trPr>
        <w:tc>
          <w:tcPr>
            <w:tcW w:w="1336" w:type="dxa"/>
          </w:tcPr>
          <w:p w14:paraId="1AB46FA5" w14:textId="77777777" w:rsidR="00554C4F" w:rsidRPr="009B26D2" w:rsidRDefault="00554C4F" w:rsidP="00554C4F">
            <w:pPr>
              <w:rPr>
                <w:rFonts w:eastAsia="等线"/>
                <w:lang w:val="en-US" w:eastAsia="zh-CN"/>
              </w:rPr>
            </w:pPr>
            <w:r w:rsidRPr="009B26D2">
              <w:rPr>
                <w:rFonts w:eastAsia="等线"/>
                <w:lang w:val="en-US" w:eastAsia="zh-CN"/>
              </w:rPr>
              <w:t>0.7GHz</w:t>
            </w:r>
          </w:p>
        </w:tc>
        <w:tc>
          <w:tcPr>
            <w:tcW w:w="1134" w:type="dxa"/>
          </w:tcPr>
          <w:p w14:paraId="172BC451" w14:textId="57473CC7" w:rsidR="00554C4F" w:rsidRPr="009B26D2" w:rsidRDefault="00554C4F" w:rsidP="00554C4F">
            <w:pPr>
              <w:rPr>
                <w:rFonts w:eastAsia="等线"/>
                <w:lang w:val="en-US" w:eastAsia="zh-CN"/>
              </w:rPr>
            </w:pPr>
            <w:r>
              <w:t>0.51%</w:t>
            </w:r>
          </w:p>
        </w:tc>
        <w:tc>
          <w:tcPr>
            <w:tcW w:w="939" w:type="dxa"/>
          </w:tcPr>
          <w:p w14:paraId="051713D2" w14:textId="62F38159" w:rsidR="00554C4F" w:rsidRPr="009B26D2" w:rsidRDefault="00554C4F" w:rsidP="00554C4F">
            <w:pPr>
              <w:rPr>
                <w:rFonts w:eastAsia="等线"/>
                <w:lang w:val="en-US" w:eastAsia="zh-CN"/>
              </w:rPr>
            </w:pPr>
            <w:r>
              <w:rPr>
                <w:rFonts w:hint="eastAsia"/>
              </w:rPr>
              <w:t>0</w:t>
            </w:r>
            <w:r>
              <w:t>.79%</w:t>
            </w:r>
          </w:p>
        </w:tc>
        <w:tc>
          <w:tcPr>
            <w:tcW w:w="1188" w:type="dxa"/>
          </w:tcPr>
          <w:p w14:paraId="61602233" w14:textId="32B6121E"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5.68%</w:t>
            </w:r>
          </w:p>
        </w:tc>
        <w:tc>
          <w:tcPr>
            <w:tcW w:w="1134" w:type="dxa"/>
          </w:tcPr>
          <w:p w14:paraId="400CE03C" w14:textId="0DE1DA20"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5.80%</w:t>
            </w:r>
          </w:p>
        </w:tc>
        <w:tc>
          <w:tcPr>
            <w:tcW w:w="1134" w:type="dxa"/>
          </w:tcPr>
          <w:p w14:paraId="4903323E" w14:textId="2C79AD35"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4.06%</w:t>
            </w:r>
          </w:p>
        </w:tc>
        <w:tc>
          <w:tcPr>
            <w:tcW w:w="1071" w:type="dxa"/>
          </w:tcPr>
          <w:p w14:paraId="1AAB4333" w14:textId="52F68AD7"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4.16%</w:t>
            </w:r>
          </w:p>
        </w:tc>
      </w:tr>
      <w:tr w:rsidR="00554C4F" w:rsidRPr="009B26D2" w14:paraId="641BCD3F" w14:textId="77777777" w:rsidTr="00946469">
        <w:trPr>
          <w:jc w:val="center"/>
        </w:trPr>
        <w:tc>
          <w:tcPr>
            <w:tcW w:w="1336" w:type="dxa"/>
          </w:tcPr>
          <w:p w14:paraId="58971B2F" w14:textId="77777777" w:rsidR="00554C4F" w:rsidRPr="009B26D2" w:rsidRDefault="00554C4F" w:rsidP="00554C4F">
            <w:pPr>
              <w:rPr>
                <w:rFonts w:eastAsia="等线"/>
                <w:lang w:val="en-US" w:eastAsia="zh-CN"/>
              </w:rPr>
            </w:pPr>
            <w:r w:rsidRPr="009B26D2">
              <w:rPr>
                <w:rFonts w:eastAsia="等线"/>
                <w:lang w:val="en-US" w:eastAsia="zh-CN"/>
              </w:rPr>
              <w:t>3GHz</w:t>
            </w:r>
          </w:p>
        </w:tc>
        <w:tc>
          <w:tcPr>
            <w:tcW w:w="1134" w:type="dxa"/>
          </w:tcPr>
          <w:p w14:paraId="37FABD35" w14:textId="573949F9" w:rsidR="00554C4F" w:rsidRPr="009B26D2" w:rsidRDefault="00554C4F" w:rsidP="00554C4F">
            <w:pPr>
              <w:rPr>
                <w:rFonts w:eastAsia="等线"/>
                <w:lang w:val="en-US" w:eastAsia="zh-CN"/>
              </w:rPr>
            </w:pPr>
            <w:r>
              <w:rPr>
                <w:rFonts w:hint="eastAsia"/>
              </w:rPr>
              <w:t>0</w:t>
            </w:r>
            <w:r>
              <w:t>.57%</w:t>
            </w:r>
          </w:p>
        </w:tc>
        <w:tc>
          <w:tcPr>
            <w:tcW w:w="939" w:type="dxa"/>
          </w:tcPr>
          <w:p w14:paraId="293959A5" w14:textId="4BD7B690" w:rsidR="00554C4F" w:rsidRPr="009B26D2" w:rsidRDefault="00554C4F" w:rsidP="00554C4F">
            <w:pPr>
              <w:rPr>
                <w:rFonts w:eastAsia="等线"/>
                <w:lang w:val="en-US" w:eastAsia="zh-CN"/>
              </w:rPr>
            </w:pPr>
            <w:r>
              <w:rPr>
                <w:rFonts w:hint="eastAsia"/>
              </w:rPr>
              <w:t>0</w:t>
            </w:r>
            <w:r>
              <w:t>.66%</w:t>
            </w:r>
          </w:p>
        </w:tc>
        <w:tc>
          <w:tcPr>
            <w:tcW w:w="1188" w:type="dxa"/>
          </w:tcPr>
          <w:p w14:paraId="1830DC0C" w14:textId="2D839BBD"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5.45%</w:t>
            </w:r>
          </w:p>
        </w:tc>
        <w:tc>
          <w:tcPr>
            <w:tcW w:w="1134" w:type="dxa"/>
          </w:tcPr>
          <w:p w14:paraId="25766851" w14:textId="2CFA6AF1"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4.94%</w:t>
            </w:r>
          </w:p>
        </w:tc>
        <w:tc>
          <w:tcPr>
            <w:tcW w:w="1134" w:type="dxa"/>
          </w:tcPr>
          <w:p w14:paraId="4A8CA87E" w14:textId="1DE56BC1"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3.73%</w:t>
            </w:r>
          </w:p>
        </w:tc>
        <w:tc>
          <w:tcPr>
            <w:tcW w:w="1071" w:type="dxa"/>
          </w:tcPr>
          <w:p w14:paraId="1128C50A" w14:textId="05639A8B"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4.65%</w:t>
            </w:r>
          </w:p>
        </w:tc>
      </w:tr>
      <w:tr w:rsidR="00554C4F" w:rsidRPr="009B26D2" w14:paraId="670F86A3" w14:textId="77777777" w:rsidTr="00946469">
        <w:trPr>
          <w:jc w:val="center"/>
        </w:trPr>
        <w:tc>
          <w:tcPr>
            <w:tcW w:w="1336" w:type="dxa"/>
          </w:tcPr>
          <w:p w14:paraId="199DE812" w14:textId="77777777" w:rsidR="00554C4F" w:rsidRPr="009B26D2" w:rsidRDefault="00554C4F" w:rsidP="00554C4F">
            <w:pPr>
              <w:rPr>
                <w:rFonts w:eastAsia="等线"/>
                <w:lang w:val="en-US" w:eastAsia="zh-CN"/>
              </w:rPr>
            </w:pPr>
            <w:r w:rsidRPr="009B26D2">
              <w:rPr>
                <w:rFonts w:eastAsia="等线"/>
                <w:lang w:val="en-US" w:eastAsia="zh-CN"/>
              </w:rPr>
              <w:t>6GHz</w:t>
            </w:r>
          </w:p>
        </w:tc>
        <w:tc>
          <w:tcPr>
            <w:tcW w:w="1134" w:type="dxa"/>
          </w:tcPr>
          <w:p w14:paraId="59DCA985" w14:textId="592C684A" w:rsidR="00554C4F" w:rsidRPr="009B26D2" w:rsidRDefault="00554C4F" w:rsidP="00554C4F">
            <w:pPr>
              <w:rPr>
                <w:rFonts w:eastAsia="等线"/>
                <w:lang w:val="en-US" w:eastAsia="zh-CN"/>
              </w:rPr>
            </w:pPr>
            <w:r>
              <w:rPr>
                <w:rFonts w:hint="eastAsia"/>
              </w:rPr>
              <w:t>0</w:t>
            </w:r>
            <w:r>
              <w:t>.66%</w:t>
            </w:r>
          </w:p>
        </w:tc>
        <w:tc>
          <w:tcPr>
            <w:tcW w:w="939" w:type="dxa"/>
          </w:tcPr>
          <w:p w14:paraId="016028E3" w14:textId="17A9B5A7" w:rsidR="00554C4F" w:rsidRPr="009B26D2" w:rsidRDefault="00554C4F" w:rsidP="00554C4F">
            <w:pPr>
              <w:rPr>
                <w:rFonts w:eastAsia="等线"/>
                <w:lang w:val="en-US" w:eastAsia="zh-CN"/>
              </w:rPr>
            </w:pPr>
            <w:r>
              <w:rPr>
                <w:rFonts w:hint="eastAsia"/>
              </w:rPr>
              <w:t>0</w:t>
            </w:r>
            <w:r>
              <w:t>.64%</w:t>
            </w:r>
          </w:p>
        </w:tc>
        <w:tc>
          <w:tcPr>
            <w:tcW w:w="1188" w:type="dxa"/>
          </w:tcPr>
          <w:p w14:paraId="610D5093" w14:textId="64AA882E"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5.86%</w:t>
            </w:r>
          </w:p>
        </w:tc>
        <w:tc>
          <w:tcPr>
            <w:tcW w:w="1134" w:type="dxa"/>
          </w:tcPr>
          <w:p w14:paraId="56D8F583" w14:textId="7D37359B"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4.54%</w:t>
            </w:r>
          </w:p>
        </w:tc>
        <w:tc>
          <w:tcPr>
            <w:tcW w:w="1134" w:type="dxa"/>
          </w:tcPr>
          <w:p w14:paraId="5C4F8D49" w14:textId="4A1086E6"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4.23%</w:t>
            </w:r>
          </w:p>
        </w:tc>
        <w:tc>
          <w:tcPr>
            <w:tcW w:w="1071" w:type="dxa"/>
          </w:tcPr>
          <w:p w14:paraId="72EC1C88" w14:textId="77140EAD" w:rsidR="00554C4F" w:rsidRPr="009B26D2" w:rsidRDefault="00554C4F" w:rsidP="00554C4F">
            <w:pPr>
              <w:rPr>
                <w:rFonts w:eastAsia="等线"/>
                <w:b/>
                <w:bCs/>
                <w:lang w:val="en-US" w:eastAsia="zh-CN"/>
              </w:rPr>
            </w:pPr>
            <w:r w:rsidRPr="00554C4F">
              <w:rPr>
                <w:rFonts w:eastAsia="等线" w:hint="eastAsia"/>
                <w:b/>
                <w:bCs/>
                <w:lang w:val="en-US" w:eastAsia="zh-CN"/>
              </w:rPr>
              <w:t>2</w:t>
            </w:r>
            <w:r w:rsidRPr="00554C4F">
              <w:rPr>
                <w:rFonts w:eastAsia="等线"/>
                <w:b/>
                <w:bCs/>
                <w:lang w:val="en-US" w:eastAsia="zh-CN"/>
              </w:rPr>
              <w:t>4.07%</w:t>
            </w:r>
          </w:p>
        </w:tc>
      </w:tr>
    </w:tbl>
    <w:p w14:paraId="52377D5C" w14:textId="77777777" w:rsidR="00D20990" w:rsidRPr="006A3AA5" w:rsidRDefault="00D20990" w:rsidP="00D20990">
      <w:pPr>
        <w:overflowPunct w:val="0"/>
        <w:autoSpaceDE w:val="0"/>
        <w:autoSpaceDN w:val="0"/>
        <w:adjustRightInd w:val="0"/>
        <w:spacing w:after="100"/>
        <w:textAlignment w:val="baseline"/>
        <w:rPr>
          <w:rFonts w:eastAsiaTheme="minorEastAsia"/>
          <w:lang w:eastAsia="zh-CN"/>
        </w:rPr>
      </w:pPr>
    </w:p>
    <w:sectPr w:rsidR="00D20990" w:rsidRPr="006A3AA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50A75" w14:textId="77777777" w:rsidR="00F113E4" w:rsidRDefault="00F113E4">
      <w:r>
        <w:separator/>
      </w:r>
    </w:p>
  </w:endnote>
  <w:endnote w:type="continuationSeparator" w:id="0">
    <w:p w14:paraId="2860C674" w14:textId="77777777" w:rsidR="00F113E4" w:rsidRDefault="00F1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DABB2" w14:textId="77777777" w:rsidR="00F113E4" w:rsidRDefault="00F113E4">
      <w:r>
        <w:separator/>
      </w:r>
    </w:p>
  </w:footnote>
  <w:footnote w:type="continuationSeparator" w:id="0">
    <w:p w14:paraId="48F7FA82" w14:textId="77777777" w:rsidR="00F113E4" w:rsidRDefault="00F11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2"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0260FC"/>
    <w:multiLevelType w:val="hybridMultilevel"/>
    <w:tmpl w:val="B8343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5"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2"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5"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782365">
    <w:abstractNumId w:val="0"/>
  </w:num>
  <w:num w:numId="2" w16cid:durableId="246309099">
    <w:abstractNumId w:val="30"/>
  </w:num>
  <w:num w:numId="3" w16cid:durableId="1900483604">
    <w:abstractNumId w:val="39"/>
  </w:num>
  <w:num w:numId="4" w16cid:durableId="76678317">
    <w:abstractNumId w:val="25"/>
  </w:num>
  <w:num w:numId="5" w16cid:durableId="101390026">
    <w:abstractNumId w:val="41"/>
  </w:num>
  <w:num w:numId="6" w16cid:durableId="1851332392">
    <w:abstractNumId w:val="20"/>
  </w:num>
  <w:num w:numId="7" w16cid:durableId="135756952">
    <w:abstractNumId w:val="40"/>
  </w:num>
  <w:num w:numId="8" w16cid:durableId="454717852">
    <w:abstractNumId w:val="24"/>
  </w:num>
  <w:num w:numId="9" w16cid:durableId="841362397">
    <w:abstractNumId w:val="28"/>
  </w:num>
  <w:num w:numId="10" w16cid:durableId="1753970165">
    <w:abstractNumId w:val="31"/>
  </w:num>
  <w:num w:numId="11" w16cid:durableId="388457511">
    <w:abstractNumId w:val="24"/>
  </w:num>
  <w:num w:numId="12" w16cid:durableId="1982953620">
    <w:abstractNumId w:val="34"/>
  </w:num>
  <w:num w:numId="13" w16cid:durableId="349990880">
    <w:abstractNumId w:val="16"/>
  </w:num>
  <w:num w:numId="14" w16cid:durableId="831528547">
    <w:abstractNumId w:val="5"/>
  </w:num>
  <w:num w:numId="15" w16cid:durableId="1657566154">
    <w:abstractNumId w:val="45"/>
  </w:num>
  <w:num w:numId="16" w16cid:durableId="1387490953">
    <w:abstractNumId w:val="32"/>
  </w:num>
  <w:num w:numId="17" w16cid:durableId="1004358712">
    <w:abstractNumId w:val="27"/>
  </w:num>
  <w:num w:numId="18" w16cid:durableId="922954443">
    <w:abstractNumId w:val="15"/>
  </w:num>
  <w:num w:numId="19" w16cid:durableId="1502433516">
    <w:abstractNumId w:val="38"/>
  </w:num>
  <w:num w:numId="20" w16cid:durableId="681707791">
    <w:abstractNumId w:val="23"/>
  </w:num>
  <w:num w:numId="21" w16cid:durableId="1040865358">
    <w:abstractNumId w:val="46"/>
  </w:num>
  <w:num w:numId="22" w16cid:durableId="47462703">
    <w:abstractNumId w:val="33"/>
  </w:num>
  <w:num w:numId="23" w16cid:durableId="181699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4"/>
  </w:num>
  <w:num w:numId="25" w16cid:durableId="553733691">
    <w:abstractNumId w:val="26"/>
  </w:num>
  <w:num w:numId="26" w16cid:durableId="1685596888">
    <w:abstractNumId w:val="28"/>
  </w:num>
  <w:num w:numId="27" w16cid:durableId="1445153256">
    <w:abstractNumId w:val="4"/>
  </w:num>
  <w:num w:numId="28" w16cid:durableId="291837016">
    <w:abstractNumId w:val="1"/>
  </w:num>
  <w:num w:numId="29" w16cid:durableId="1606310342">
    <w:abstractNumId w:val="6"/>
  </w:num>
  <w:num w:numId="30" w16cid:durableId="1076703478">
    <w:abstractNumId w:val="17"/>
  </w:num>
  <w:num w:numId="31" w16cid:durableId="315569129">
    <w:abstractNumId w:val="44"/>
  </w:num>
  <w:num w:numId="32" w16cid:durableId="889998170">
    <w:abstractNumId w:val="21"/>
  </w:num>
  <w:num w:numId="33" w16cid:durableId="1863400700">
    <w:abstractNumId w:val="3"/>
  </w:num>
  <w:num w:numId="34" w16cid:durableId="1694529026">
    <w:abstractNumId w:val="42"/>
  </w:num>
  <w:num w:numId="35" w16cid:durableId="538788003">
    <w:abstractNumId w:val="14"/>
  </w:num>
  <w:num w:numId="36" w16cid:durableId="110512018">
    <w:abstractNumId w:val="22"/>
  </w:num>
  <w:num w:numId="37" w16cid:durableId="64374979">
    <w:abstractNumId w:val="29"/>
  </w:num>
  <w:num w:numId="38" w16cid:durableId="191302928">
    <w:abstractNumId w:val="7"/>
  </w:num>
  <w:num w:numId="39" w16cid:durableId="167645356">
    <w:abstractNumId w:val="9"/>
  </w:num>
  <w:num w:numId="40" w16cid:durableId="1603486501">
    <w:abstractNumId w:val="12"/>
  </w:num>
  <w:num w:numId="41" w16cid:durableId="1627396147">
    <w:abstractNumId w:val="2"/>
  </w:num>
  <w:num w:numId="42" w16cid:durableId="2069957277">
    <w:abstractNumId w:val="43"/>
  </w:num>
  <w:num w:numId="43" w16cid:durableId="193925618">
    <w:abstractNumId w:val="11"/>
  </w:num>
  <w:num w:numId="44" w16cid:durableId="337661968">
    <w:abstractNumId w:val="37"/>
  </w:num>
  <w:num w:numId="45" w16cid:durableId="1590499736">
    <w:abstractNumId w:val="36"/>
  </w:num>
  <w:num w:numId="46" w16cid:durableId="2019119483">
    <w:abstractNumId w:val="8"/>
  </w:num>
  <w:num w:numId="47" w16cid:durableId="2068458143">
    <w:abstractNumId w:val="13"/>
  </w:num>
  <w:num w:numId="48" w16cid:durableId="1903832808">
    <w:abstractNumId w:val="47"/>
  </w:num>
  <w:num w:numId="49" w16cid:durableId="180897033">
    <w:abstractNumId w:val="18"/>
  </w:num>
  <w:num w:numId="50" w16cid:durableId="1169909525">
    <w:abstractNumId w:val="35"/>
  </w:num>
  <w:num w:numId="51" w16cid:durableId="124834208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6C33"/>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A89"/>
    <w:rsid w:val="00032F36"/>
    <w:rsid w:val="000336DA"/>
    <w:rsid w:val="000349CD"/>
    <w:rsid w:val="00034B60"/>
    <w:rsid w:val="00034F5F"/>
    <w:rsid w:val="0003502D"/>
    <w:rsid w:val="0003625E"/>
    <w:rsid w:val="0003670D"/>
    <w:rsid w:val="00036AF0"/>
    <w:rsid w:val="00037593"/>
    <w:rsid w:val="000405D1"/>
    <w:rsid w:val="00042835"/>
    <w:rsid w:val="00042A12"/>
    <w:rsid w:val="00043F1D"/>
    <w:rsid w:val="0004650C"/>
    <w:rsid w:val="0004678D"/>
    <w:rsid w:val="00047704"/>
    <w:rsid w:val="00047E49"/>
    <w:rsid w:val="00050A75"/>
    <w:rsid w:val="00052526"/>
    <w:rsid w:val="00052578"/>
    <w:rsid w:val="00053209"/>
    <w:rsid w:val="0005430C"/>
    <w:rsid w:val="00054DC0"/>
    <w:rsid w:val="0005509D"/>
    <w:rsid w:val="00055873"/>
    <w:rsid w:val="00056107"/>
    <w:rsid w:val="00056560"/>
    <w:rsid w:val="0005725C"/>
    <w:rsid w:val="00060185"/>
    <w:rsid w:val="000608E2"/>
    <w:rsid w:val="00060EEF"/>
    <w:rsid w:val="000616F2"/>
    <w:rsid w:val="000641CE"/>
    <w:rsid w:val="00064277"/>
    <w:rsid w:val="00064500"/>
    <w:rsid w:val="00064DE5"/>
    <w:rsid w:val="00066A4C"/>
    <w:rsid w:val="00070B73"/>
    <w:rsid w:val="00071588"/>
    <w:rsid w:val="00072A5A"/>
    <w:rsid w:val="00072CBA"/>
    <w:rsid w:val="00073F96"/>
    <w:rsid w:val="00074C25"/>
    <w:rsid w:val="000762F3"/>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77A5"/>
    <w:rsid w:val="000B06DB"/>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E57"/>
    <w:rsid w:val="000C640F"/>
    <w:rsid w:val="000C7E92"/>
    <w:rsid w:val="000D02DD"/>
    <w:rsid w:val="000D1CFE"/>
    <w:rsid w:val="000D1D06"/>
    <w:rsid w:val="000D2778"/>
    <w:rsid w:val="000D3520"/>
    <w:rsid w:val="000D361C"/>
    <w:rsid w:val="000D382D"/>
    <w:rsid w:val="000D39C6"/>
    <w:rsid w:val="000D4E11"/>
    <w:rsid w:val="000D5584"/>
    <w:rsid w:val="000D57BD"/>
    <w:rsid w:val="000D5DBE"/>
    <w:rsid w:val="000D6B69"/>
    <w:rsid w:val="000D6CFC"/>
    <w:rsid w:val="000D7B93"/>
    <w:rsid w:val="000D7D6A"/>
    <w:rsid w:val="000E080B"/>
    <w:rsid w:val="000E0BCC"/>
    <w:rsid w:val="000E222F"/>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142"/>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516EA"/>
    <w:rsid w:val="00152172"/>
    <w:rsid w:val="00153528"/>
    <w:rsid w:val="0015587C"/>
    <w:rsid w:val="00155DE7"/>
    <w:rsid w:val="00160443"/>
    <w:rsid w:val="00162A00"/>
    <w:rsid w:val="00163998"/>
    <w:rsid w:val="001647AF"/>
    <w:rsid w:val="0017300C"/>
    <w:rsid w:val="00173D4A"/>
    <w:rsid w:val="0017442D"/>
    <w:rsid w:val="00175BBA"/>
    <w:rsid w:val="001775CC"/>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232"/>
    <w:rsid w:val="001A2426"/>
    <w:rsid w:val="001A2BD9"/>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38AD"/>
    <w:rsid w:val="001C3A35"/>
    <w:rsid w:val="001C40BB"/>
    <w:rsid w:val="001C50C9"/>
    <w:rsid w:val="001C524C"/>
    <w:rsid w:val="001C5FE9"/>
    <w:rsid w:val="001C7F2F"/>
    <w:rsid w:val="001D0A61"/>
    <w:rsid w:val="001D218D"/>
    <w:rsid w:val="001D23AC"/>
    <w:rsid w:val="001D2F10"/>
    <w:rsid w:val="001D3797"/>
    <w:rsid w:val="001D3D36"/>
    <w:rsid w:val="001D43CA"/>
    <w:rsid w:val="001D4B92"/>
    <w:rsid w:val="001D6BED"/>
    <w:rsid w:val="001D7D91"/>
    <w:rsid w:val="001D7F4A"/>
    <w:rsid w:val="001E09A7"/>
    <w:rsid w:val="001E1AC3"/>
    <w:rsid w:val="001E1F5E"/>
    <w:rsid w:val="001E24E5"/>
    <w:rsid w:val="001E27D0"/>
    <w:rsid w:val="001E31D6"/>
    <w:rsid w:val="001E3D7B"/>
    <w:rsid w:val="001E4F82"/>
    <w:rsid w:val="001E5F07"/>
    <w:rsid w:val="001E66AC"/>
    <w:rsid w:val="001F005B"/>
    <w:rsid w:val="001F272B"/>
    <w:rsid w:val="001F2DA9"/>
    <w:rsid w:val="001F4470"/>
    <w:rsid w:val="001F5795"/>
    <w:rsid w:val="001F6595"/>
    <w:rsid w:val="001F6FE7"/>
    <w:rsid w:val="001F706B"/>
    <w:rsid w:val="001F7737"/>
    <w:rsid w:val="00200996"/>
    <w:rsid w:val="00202264"/>
    <w:rsid w:val="00202273"/>
    <w:rsid w:val="00202FB8"/>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EA6"/>
    <w:rsid w:val="00217F27"/>
    <w:rsid w:val="002206F6"/>
    <w:rsid w:val="00222752"/>
    <w:rsid w:val="00222897"/>
    <w:rsid w:val="002256DE"/>
    <w:rsid w:val="00225D4D"/>
    <w:rsid w:val="00226D1C"/>
    <w:rsid w:val="00226E83"/>
    <w:rsid w:val="00227856"/>
    <w:rsid w:val="002305D7"/>
    <w:rsid w:val="00230EEB"/>
    <w:rsid w:val="00231BD2"/>
    <w:rsid w:val="002322F2"/>
    <w:rsid w:val="00232EAD"/>
    <w:rsid w:val="00233331"/>
    <w:rsid w:val="00233C0F"/>
    <w:rsid w:val="00234D1C"/>
    <w:rsid w:val="00234DE5"/>
    <w:rsid w:val="00235394"/>
    <w:rsid w:val="00235813"/>
    <w:rsid w:val="00235A7E"/>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282C"/>
    <w:rsid w:val="0028452F"/>
    <w:rsid w:val="002860F7"/>
    <w:rsid w:val="00287895"/>
    <w:rsid w:val="002942B4"/>
    <w:rsid w:val="00294FDF"/>
    <w:rsid w:val="002959A7"/>
    <w:rsid w:val="00296975"/>
    <w:rsid w:val="00296B9F"/>
    <w:rsid w:val="00297E6A"/>
    <w:rsid w:val="002A0236"/>
    <w:rsid w:val="002A0240"/>
    <w:rsid w:val="002A1157"/>
    <w:rsid w:val="002A284F"/>
    <w:rsid w:val="002A3662"/>
    <w:rsid w:val="002A3D2D"/>
    <w:rsid w:val="002A4686"/>
    <w:rsid w:val="002A47A4"/>
    <w:rsid w:val="002A4CCE"/>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6C14"/>
    <w:rsid w:val="00307B40"/>
    <w:rsid w:val="00307D2C"/>
    <w:rsid w:val="00307FDB"/>
    <w:rsid w:val="0031085B"/>
    <w:rsid w:val="00311460"/>
    <w:rsid w:val="003115C1"/>
    <w:rsid w:val="00311C4E"/>
    <w:rsid w:val="00313FE8"/>
    <w:rsid w:val="003146DD"/>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772"/>
    <w:rsid w:val="00342C51"/>
    <w:rsid w:val="003438AE"/>
    <w:rsid w:val="00344025"/>
    <w:rsid w:val="00344657"/>
    <w:rsid w:val="00344BCE"/>
    <w:rsid w:val="003450DD"/>
    <w:rsid w:val="00346498"/>
    <w:rsid w:val="00346540"/>
    <w:rsid w:val="003465A2"/>
    <w:rsid w:val="0035032B"/>
    <w:rsid w:val="003508C1"/>
    <w:rsid w:val="00352B83"/>
    <w:rsid w:val="00352D3A"/>
    <w:rsid w:val="0035314A"/>
    <w:rsid w:val="00353E42"/>
    <w:rsid w:val="00353EA2"/>
    <w:rsid w:val="0035599D"/>
    <w:rsid w:val="003559BD"/>
    <w:rsid w:val="00355A49"/>
    <w:rsid w:val="0036187C"/>
    <w:rsid w:val="00362AD8"/>
    <w:rsid w:val="003631E4"/>
    <w:rsid w:val="00363ED2"/>
    <w:rsid w:val="00364251"/>
    <w:rsid w:val="003667B7"/>
    <w:rsid w:val="00367724"/>
    <w:rsid w:val="0037071B"/>
    <w:rsid w:val="00370F57"/>
    <w:rsid w:val="00372EC4"/>
    <w:rsid w:val="00373148"/>
    <w:rsid w:val="0037341D"/>
    <w:rsid w:val="00374201"/>
    <w:rsid w:val="00374DD2"/>
    <w:rsid w:val="0038082C"/>
    <w:rsid w:val="00380AF4"/>
    <w:rsid w:val="00380C5B"/>
    <w:rsid w:val="00380D88"/>
    <w:rsid w:val="003819B0"/>
    <w:rsid w:val="003873FB"/>
    <w:rsid w:val="00390AAB"/>
    <w:rsid w:val="00393475"/>
    <w:rsid w:val="00397206"/>
    <w:rsid w:val="00397CC0"/>
    <w:rsid w:val="003A1DC3"/>
    <w:rsid w:val="003A1E08"/>
    <w:rsid w:val="003A27BA"/>
    <w:rsid w:val="003A2F4D"/>
    <w:rsid w:val="003A2FD8"/>
    <w:rsid w:val="003A3009"/>
    <w:rsid w:val="003A6FB0"/>
    <w:rsid w:val="003B00C2"/>
    <w:rsid w:val="003B0EA9"/>
    <w:rsid w:val="003B1087"/>
    <w:rsid w:val="003B13F1"/>
    <w:rsid w:val="003B197E"/>
    <w:rsid w:val="003B1AA0"/>
    <w:rsid w:val="003B2EED"/>
    <w:rsid w:val="003B478A"/>
    <w:rsid w:val="003B5AB0"/>
    <w:rsid w:val="003B6A2C"/>
    <w:rsid w:val="003B7074"/>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3F6F37"/>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6A6"/>
    <w:rsid w:val="00426C78"/>
    <w:rsid w:val="00426F2E"/>
    <w:rsid w:val="00427B4E"/>
    <w:rsid w:val="00427DDF"/>
    <w:rsid w:val="00431287"/>
    <w:rsid w:val="004313C5"/>
    <w:rsid w:val="0043280E"/>
    <w:rsid w:val="004329DB"/>
    <w:rsid w:val="00433623"/>
    <w:rsid w:val="00434649"/>
    <w:rsid w:val="004373F8"/>
    <w:rsid w:val="00437675"/>
    <w:rsid w:val="0044020F"/>
    <w:rsid w:val="00441199"/>
    <w:rsid w:val="00442835"/>
    <w:rsid w:val="00443DC2"/>
    <w:rsid w:val="00444225"/>
    <w:rsid w:val="004472C8"/>
    <w:rsid w:val="0044741F"/>
    <w:rsid w:val="00447CBC"/>
    <w:rsid w:val="0045011C"/>
    <w:rsid w:val="0045076C"/>
    <w:rsid w:val="004529B4"/>
    <w:rsid w:val="00453919"/>
    <w:rsid w:val="00453B50"/>
    <w:rsid w:val="00453F77"/>
    <w:rsid w:val="00454EDD"/>
    <w:rsid w:val="0045541C"/>
    <w:rsid w:val="004573D5"/>
    <w:rsid w:val="00457AF9"/>
    <w:rsid w:val="00460554"/>
    <w:rsid w:val="0046078E"/>
    <w:rsid w:val="0046266D"/>
    <w:rsid w:val="00463E53"/>
    <w:rsid w:val="00464E9A"/>
    <w:rsid w:val="00466AB0"/>
    <w:rsid w:val="00470E49"/>
    <w:rsid w:val="004710F5"/>
    <w:rsid w:val="00471B36"/>
    <w:rsid w:val="00471CEE"/>
    <w:rsid w:val="00472288"/>
    <w:rsid w:val="00473DC6"/>
    <w:rsid w:val="00474FBC"/>
    <w:rsid w:val="00482F23"/>
    <w:rsid w:val="004835B4"/>
    <w:rsid w:val="004842FB"/>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A6D7A"/>
    <w:rsid w:val="004B1313"/>
    <w:rsid w:val="004B4E6E"/>
    <w:rsid w:val="004B5407"/>
    <w:rsid w:val="004B667D"/>
    <w:rsid w:val="004B66B6"/>
    <w:rsid w:val="004B6FBB"/>
    <w:rsid w:val="004C0B09"/>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7AC"/>
    <w:rsid w:val="004E4A4D"/>
    <w:rsid w:val="004E5464"/>
    <w:rsid w:val="004E7868"/>
    <w:rsid w:val="004E7B72"/>
    <w:rsid w:val="004E7BE5"/>
    <w:rsid w:val="004F079B"/>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11B7"/>
    <w:rsid w:val="00522C5E"/>
    <w:rsid w:val="00523341"/>
    <w:rsid w:val="00524608"/>
    <w:rsid w:val="00524BA3"/>
    <w:rsid w:val="00526D23"/>
    <w:rsid w:val="00527A8F"/>
    <w:rsid w:val="00530462"/>
    <w:rsid w:val="00531155"/>
    <w:rsid w:val="00531831"/>
    <w:rsid w:val="005319A6"/>
    <w:rsid w:val="00532653"/>
    <w:rsid w:val="0053398A"/>
    <w:rsid w:val="0053413D"/>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4C4F"/>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900DC"/>
    <w:rsid w:val="00590404"/>
    <w:rsid w:val="005908D2"/>
    <w:rsid w:val="005925F8"/>
    <w:rsid w:val="00592B47"/>
    <w:rsid w:val="005934CD"/>
    <w:rsid w:val="005934DE"/>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C07A1"/>
    <w:rsid w:val="005C0B59"/>
    <w:rsid w:val="005C0C19"/>
    <w:rsid w:val="005C284F"/>
    <w:rsid w:val="005C31BE"/>
    <w:rsid w:val="005C331B"/>
    <w:rsid w:val="005C41A1"/>
    <w:rsid w:val="005C53B5"/>
    <w:rsid w:val="005C5A1C"/>
    <w:rsid w:val="005C678B"/>
    <w:rsid w:val="005C6C8C"/>
    <w:rsid w:val="005C7874"/>
    <w:rsid w:val="005D018A"/>
    <w:rsid w:val="005D2929"/>
    <w:rsid w:val="005D4A5A"/>
    <w:rsid w:val="005D50E1"/>
    <w:rsid w:val="005D6C16"/>
    <w:rsid w:val="005D72CC"/>
    <w:rsid w:val="005E09C1"/>
    <w:rsid w:val="005E0BA1"/>
    <w:rsid w:val="005E12CD"/>
    <w:rsid w:val="005E2529"/>
    <w:rsid w:val="005E2B07"/>
    <w:rsid w:val="005E2FE5"/>
    <w:rsid w:val="005E3D63"/>
    <w:rsid w:val="005E4162"/>
    <w:rsid w:val="005E51EB"/>
    <w:rsid w:val="005E5987"/>
    <w:rsid w:val="005E7EA5"/>
    <w:rsid w:val="005F02CC"/>
    <w:rsid w:val="005F3B1B"/>
    <w:rsid w:val="005F4192"/>
    <w:rsid w:val="005F45D2"/>
    <w:rsid w:val="005F53E9"/>
    <w:rsid w:val="005F5C5F"/>
    <w:rsid w:val="005F60D9"/>
    <w:rsid w:val="005F6663"/>
    <w:rsid w:val="005F6F9C"/>
    <w:rsid w:val="005F7205"/>
    <w:rsid w:val="00600650"/>
    <w:rsid w:val="00601D94"/>
    <w:rsid w:val="00605241"/>
    <w:rsid w:val="00605A2E"/>
    <w:rsid w:val="00605EE3"/>
    <w:rsid w:val="006071D3"/>
    <w:rsid w:val="0060795D"/>
    <w:rsid w:val="00607D98"/>
    <w:rsid w:val="006109F9"/>
    <w:rsid w:val="00611CD9"/>
    <w:rsid w:val="00612745"/>
    <w:rsid w:val="0061371F"/>
    <w:rsid w:val="006145C0"/>
    <w:rsid w:val="0061665E"/>
    <w:rsid w:val="00617534"/>
    <w:rsid w:val="00620E73"/>
    <w:rsid w:val="006210C4"/>
    <w:rsid w:val="00621409"/>
    <w:rsid w:val="006217ED"/>
    <w:rsid w:val="006222F6"/>
    <w:rsid w:val="00622B32"/>
    <w:rsid w:val="00624D03"/>
    <w:rsid w:val="00626576"/>
    <w:rsid w:val="00627750"/>
    <w:rsid w:val="00631AAC"/>
    <w:rsid w:val="00633150"/>
    <w:rsid w:val="006376B5"/>
    <w:rsid w:val="00637C4F"/>
    <w:rsid w:val="00637D07"/>
    <w:rsid w:val="00637E35"/>
    <w:rsid w:val="0064095E"/>
    <w:rsid w:val="00640BA4"/>
    <w:rsid w:val="00641F16"/>
    <w:rsid w:val="00642DFE"/>
    <w:rsid w:val="00643D37"/>
    <w:rsid w:val="00643E32"/>
    <w:rsid w:val="00644BAB"/>
    <w:rsid w:val="00645857"/>
    <w:rsid w:val="00645CA0"/>
    <w:rsid w:val="00646C0A"/>
    <w:rsid w:val="00647132"/>
    <w:rsid w:val="006476F4"/>
    <w:rsid w:val="00650D99"/>
    <w:rsid w:val="00651651"/>
    <w:rsid w:val="00651A18"/>
    <w:rsid w:val="00651C2B"/>
    <w:rsid w:val="00651F87"/>
    <w:rsid w:val="00652DD8"/>
    <w:rsid w:val="0065362A"/>
    <w:rsid w:val="006537BF"/>
    <w:rsid w:val="00653DF0"/>
    <w:rsid w:val="00654C41"/>
    <w:rsid w:val="00654D11"/>
    <w:rsid w:val="00654F57"/>
    <w:rsid w:val="00656647"/>
    <w:rsid w:val="00656F46"/>
    <w:rsid w:val="006579BC"/>
    <w:rsid w:val="00661613"/>
    <w:rsid w:val="00661E22"/>
    <w:rsid w:val="00662DE1"/>
    <w:rsid w:val="00663C47"/>
    <w:rsid w:val="00665392"/>
    <w:rsid w:val="0066688E"/>
    <w:rsid w:val="00666891"/>
    <w:rsid w:val="00666F91"/>
    <w:rsid w:val="006675AC"/>
    <w:rsid w:val="00671343"/>
    <w:rsid w:val="0067199E"/>
    <w:rsid w:val="00672020"/>
    <w:rsid w:val="00672976"/>
    <w:rsid w:val="006732E6"/>
    <w:rsid w:val="006738CD"/>
    <w:rsid w:val="00674CCD"/>
    <w:rsid w:val="00675048"/>
    <w:rsid w:val="0067523B"/>
    <w:rsid w:val="00675241"/>
    <w:rsid w:val="00675931"/>
    <w:rsid w:val="006765CB"/>
    <w:rsid w:val="006772C1"/>
    <w:rsid w:val="00677E06"/>
    <w:rsid w:val="00683839"/>
    <w:rsid w:val="00684B14"/>
    <w:rsid w:val="006856E5"/>
    <w:rsid w:val="00686878"/>
    <w:rsid w:val="00686D7E"/>
    <w:rsid w:val="00691FA3"/>
    <w:rsid w:val="006937D0"/>
    <w:rsid w:val="006939BF"/>
    <w:rsid w:val="00694BF9"/>
    <w:rsid w:val="006952CE"/>
    <w:rsid w:val="00695525"/>
    <w:rsid w:val="00695A01"/>
    <w:rsid w:val="00696271"/>
    <w:rsid w:val="00696BE5"/>
    <w:rsid w:val="0069769C"/>
    <w:rsid w:val="006A0144"/>
    <w:rsid w:val="006A1101"/>
    <w:rsid w:val="006A2337"/>
    <w:rsid w:val="006A2E1E"/>
    <w:rsid w:val="006A386D"/>
    <w:rsid w:val="006A3AA5"/>
    <w:rsid w:val="006A5A2A"/>
    <w:rsid w:val="006A5ED0"/>
    <w:rsid w:val="006A63FF"/>
    <w:rsid w:val="006A68A8"/>
    <w:rsid w:val="006B0B91"/>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D7B85"/>
    <w:rsid w:val="006E2A7D"/>
    <w:rsid w:val="006E2BB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54B"/>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7941"/>
    <w:rsid w:val="00711320"/>
    <w:rsid w:val="00712236"/>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552C"/>
    <w:rsid w:val="00725DEC"/>
    <w:rsid w:val="00726779"/>
    <w:rsid w:val="00726B32"/>
    <w:rsid w:val="00731809"/>
    <w:rsid w:val="00732C40"/>
    <w:rsid w:val="00733AB5"/>
    <w:rsid w:val="00734220"/>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CC0"/>
    <w:rsid w:val="00747E63"/>
    <w:rsid w:val="0075072E"/>
    <w:rsid w:val="00753AD6"/>
    <w:rsid w:val="00753E73"/>
    <w:rsid w:val="0075412C"/>
    <w:rsid w:val="00754AA9"/>
    <w:rsid w:val="00754FFB"/>
    <w:rsid w:val="007569C5"/>
    <w:rsid w:val="00756FF4"/>
    <w:rsid w:val="00761A93"/>
    <w:rsid w:val="00761EBC"/>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2D95"/>
    <w:rsid w:val="007A3195"/>
    <w:rsid w:val="007A56C7"/>
    <w:rsid w:val="007A6059"/>
    <w:rsid w:val="007A62E0"/>
    <w:rsid w:val="007A63B2"/>
    <w:rsid w:val="007A7834"/>
    <w:rsid w:val="007B03B1"/>
    <w:rsid w:val="007B0CA1"/>
    <w:rsid w:val="007B4563"/>
    <w:rsid w:val="007B57EF"/>
    <w:rsid w:val="007B58A3"/>
    <w:rsid w:val="007B5FDD"/>
    <w:rsid w:val="007B78F9"/>
    <w:rsid w:val="007B7E07"/>
    <w:rsid w:val="007C2553"/>
    <w:rsid w:val="007C4609"/>
    <w:rsid w:val="007C5557"/>
    <w:rsid w:val="007C5562"/>
    <w:rsid w:val="007C5CF3"/>
    <w:rsid w:val="007C69D6"/>
    <w:rsid w:val="007C6C67"/>
    <w:rsid w:val="007C6DD8"/>
    <w:rsid w:val="007C73EC"/>
    <w:rsid w:val="007C76BC"/>
    <w:rsid w:val="007D2142"/>
    <w:rsid w:val="007D24D1"/>
    <w:rsid w:val="007D258B"/>
    <w:rsid w:val="007D3BE3"/>
    <w:rsid w:val="007D495B"/>
    <w:rsid w:val="007D5373"/>
    <w:rsid w:val="007D57D8"/>
    <w:rsid w:val="007D6048"/>
    <w:rsid w:val="007D6F1A"/>
    <w:rsid w:val="007D74BD"/>
    <w:rsid w:val="007D7C94"/>
    <w:rsid w:val="007D7DD2"/>
    <w:rsid w:val="007E0044"/>
    <w:rsid w:val="007E1745"/>
    <w:rsid w:val="007E2759"/>
    <w:rsid w:val="007E2DBC"/>
    <w:rsid w:val="007E2E0D"/>
    <w:rsid w:val="007E359F"/>
    <w:rsid w:val="007E43E7"/>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73D"/>
    <w:rsid w:val="00802FF6"/>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3D6E"/>
    <w:rsid w:val="008450F8"/>
    <w:rsid w:val="00845E55"/>
    <w:rsid w:val="0084602B"/>
    <w:rsid w:val="008467E4"/>
    <w:rsid w:val="00850190"/>
    <w:rsid w:val="008504D0"/>
    <w:rsid w:val="008507D1"/>
    <w:rsid w:val="00850C0D"/>
    <w:rsid w:val="008519F7"/>
    <w:rsid w:val="00852A4B"/>
    <w:rsid w:val="00853055"/>
    <w:rsid w:val="008541B3"/>
    <w:rsid w:val="008543AD"/>
    <w:rsid w:val="00854899"/>
    <w:rsid w:val="00855BEB"/>
    <w:rsid w:val="008606D4"/>
    <w:rsid w:val="00860F93"/>
    <w:rsid w:val="008611CA"/>
    <w:rsid w:val="008612B6"/>
    <w:rsid w:val="00861327"/>
    <w:rsid w:val="00861D17"/>
    <w:rsid w:val="008625BB"/>
    <w:rsid w:val="008634C8"/>
    <w:rsid w:val="0086398B"/>
    <w:rsid w:val="00863AF6"/>
    <w:rsid w:val="00864290"/>
    <w:rsid w:val="00864302"/>
    <w:rsid w:val="0086461A"/>
    <w:rsid w:val="00864950"/>
    <w:rsid w:val="00866504"/>
    <w:rsid w:val="00870D3D"/>
    <w:rsid w:val="00871A01"/>
    <w:rsid w:val="008721CA"/>
    <w:rsid w:val="00873A10"/>
    <w:rsid w:val="00875473"/>
    <w:rsid w:val="00877109"/>
    <w:rsid w:val="0088039E"/>
    <w:rsid w:val="00880D22"/>
    <w:rsid w:val="00882F82"/>
    <w:rsid w:val="00884023"/>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A0242"/>
    <w:rsid w:val="008A0A78"/>
    <w:rsid w:val="008A22B2"/>
    <w:rsid w:val="008A32BF"/>
    <w:rsid w:val="008A3539"/>
    <w:rsid w:val="008A377C"/>
    <w:rsid w:val="008A3858"/>
    <w:rsid w:val="008A46C5"/>
    <w:rsid w:val="008A504B"/>
    <w:rsid w:val="008A5C93"/>
    <w:rsid w:val="008A5CE8"/>
    <w:rsid w:val="008A6143"/>
    <w:rsid w:val="008A6219"/>
    <w:rsid w:val="008A67F5"/>
    <w:rsid w:val="008B0ABC"/>
    <w:rsid w:val="008B0CC1"/>
    <w:rsid w:val="008B19C4"/>
    <w:rsid w:val="008B1AC6"/>
    <w:rsid w:val="008B502E"/>
    <w:rsid w:val="008B50B2"/>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5BEF"/>
    <w:rsid w:val="008E14ED"/>
    <w:rsid w:val="008E22FE"/>
    <w:rsid w:val="008E3F1B"/>
    <w:rsid w:val="008E40C1"/>
    <w:rsid w:val="008E4165"/>
    <w:rsid w:val="008E4317"/>
    <w:rsid w:val="008F08D9"/>
    <w:rsid w:val="008F2502"/>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05E5"/>
    <w:rsid w:val="00924838"/>
    <w:rsid w:val="00924D09"/>
    <w:rsid w:val="009264EB"/>
    <w:rsid w:val="00926711"/>
    <w:rsid w:val="00926ED9"/>
    <w:rsid w:val="009278D8"/>
    <w:rsid w:val="00927FF0"/>
    <w:rsid w:val="009300AC"/>
    <w:rsid w:val="009303F6"/>
    <w:rsid w:val="00930F8F"/>
    <w:rsid w:val="0093114D"/>
    <w:rsid w:val="00931702"/>
    <w:rsid w:val="00931918"/>
    <w:rsid w:val="00932631"/>
    <w:rsid w:val="00932879"/>
    <w:rsid w:val="009328DB"/>
    <w:rsid w:val="00932A75"/>
    <w:rsid w:val="00932C33"/>
    <w:rsid w:val="00932F29"/>
    <w:rsid w:val="00932FA3"/>
    <w:rsid w:val="00933A31"/>
    <w:rsid w:val="0093424C"/>
    <w:rsid w:val="00934FC2"/>
    <w:rsid w:val="00935688"/>
    <w:rsid w:val="00935F8F"/>
    <w:rsid w:val="00937FBD"/>
    <w:rsid w:val="009407B6"/>
    <w:rsid w:val="009428D7"/>
    <w:rsid w:val="00942FE4"/>
    <w:rsid w:val="00944976"/>
    <w:rsid w:val="00944A83"/>
    <w:rsid w:val="00944DFC"/>
    <w:rsid w:val="00945D8C"/>
    <w:rsid w:val="00947422"/>
    <w:rsid w:val="0094759A"/>
    <w:rsid w:val="009514EA"/>
    <w:rsid w:val="00951614"/>
    <w:rsid w:val="00951CC5"/>
    <w:rsid w:val="0095224A"/>
    <w:rsid w:val="0095378B"/>
    <w:rsid w:val="0095392E"/>
    <w:rsid w:val="009543A6"/>
    <w:rsid w:val="00954C5F"/>
    <w:rsid w:val="00956D47"/>
    <w:rsid w:val="00957E6B"/>
    <w:rsid w:val="00957EF1"/>
    <w:rsid w:val="00960184"/>
    <w:rsid w:val="00961CD7"/>
    <w:rsid w:val="00962DDA"/>
    <w:rsid w:val="00962F49"/>
    <w:rsid w:val="00964105"/>
    <w:rsid w:val="00964BDE"/>
    <w:rsid w:val="0096520B"/>
    <w:rsid w:val="009657FC"/>
    <w:rsid w:val="0096648F"/>
    <w:rsid w:val="00966785"/>
    <w:rsid w:val="009668C6"/>
    <w:rsid w:val="009668E2"/>
    <w:rsid w:val="0096752D"/>
    <w:rsid w:val="00970A9C"/>
    <w:rsid w:val="0097133C"/>
    <w:rsid w:val="00972374"/>
    <w:rsid w:val="009728C6"/>
    <w:rsid w:val="009731F5"/>
    <w:rsid w:val="00973F35"/>
    <w:rsid w:val="00974249"/>
    <w:rsid w:val="00974782"/>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B"/>
    <w:rsid w:val="00992B5F"/>
    <w:rsid w:val="00992FC9"/>
    <w:rsid w:val="009972B0"/>
    <w:rsid w:val="009976D3"/>
    <w:rsid w:val="00997D88"/>
    <w:rsid w:val="009A002B"/>
    <w:rsid w:val="009A2E59"/>
    <w:rsid w:val="009A54D3"/>
    <w:rsid w:val="009A6720"/>
    <w:rsid w:val="009A775C"/>
    <w:rsid w:val="009A77CD"/>
    <w:rsid w:val="009B22D8"/>
    <w:rsid w:val="009B26D2"/>
    <w:rsid w:val="009B2BF5"/>
    <w:rsid w:val="009B41C2"/>
    <w:rsid w:val="009B424B"/>
    <w:rsid w:val="009B517C"/>
    <w:rsid w:val="009B552A"/>
    <w:rsid w:val="009B6001"/>
    <w:rsid w:val="009B70DA"/>
    <w:rsid w:val="009C0727"/>
    <w:rsid w:val="009C1817"/>
    <w:rsid w:val="009C19DF"/>
    <w:rsid w:val="009C3013"/>
    <w:rsid w:val="009C4BCE"/>
    <w:rsid w:val="009C5718"/>
    <w:rsid w:val="009C6214"/>
    <w:rsid w:val="009C6BE3"/>
    <w:rsid w:val="009C6EE6"/>
    <w:rsid w:val="009C7156"/>
    <w:rsid w:val="009C7336"/>
    <w:rsid w:val="009C7664"/>
    <w:rsid w:val="009D170C"/>
    <w:rsid w:val="009D3C9E"/>
    <w:rsid w:val="009D4E0C"/>
    <w:rsid w:val="009D52D3"/>
    <w:rsid w:val="009D59E7"/>
    <w:rsid w:val="009E2296"/>
    <w:rsid w:val="009E271C"/>
    <w:rsid w:val="009E3840"/>
    <w:rsid w:val="009E41C5"/>
    <w:rsid w:val="009E448E"/>
    <w:rsid w:val="009E58E7"/>
    <w:rsid w:val="009E73CC"/>
    <w:rsid w:val="009E757A"/>
    <w:rsid w:val="009F15CA"/>
    <w:rsid w:val="009F27EA"/>
    <w:rsid w:val="009F42CA"/>
    <w:rsid w:val="009F4FD2"/>
    <w:rsid w:val="009F532B"/>
    <w:rsid w:val="009F7BC5"/>
    <w:rsid w:val="009F7CB6"/>
    <w:rsid w:val="00A00017"/>
    <w:rsid w:val="00A045C1"/>
    <w:rsid w:val="00A04DFF"/>
    <w:rsid w:val="00A05423"/>
    <w:rsid w:val="00A0550D"/>
    <w:rsid w:val="00A0705A"/>
    <w:rsid w:val="00A074D1"/>
    <w:rsid w:val="00A07DA2"/>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1707"/>
    <w:rsid w:val="00A22FB6"/>
    <w:rsid w:val="00A2310D"/>
    <w:rsid w:val="00A23482"/>
    <w:rsid w:val="00A23BDA"/>
    <w:rsid w:val="00A2457A"/>
    <w:rsid w:val="00A24FB1"/>
    <w:rsid w:val="00A265DE"/>
    <w:rsid w:val="00A26943"/>
    <w:rsid w:val="00A27211"/>
    <w:rsid w:val="00A27C95"/>
    <w:rsid w:val="00A30ABB"/>
    <w:rsid w:val="00A3140A"/>
    <w:rsid w:val="00A34E4B"/>
    <w:rsid w:val="00A3540D"/>
    <w:rsid w:val="00A35DE5"/>
    <w:rsid w:val="00A36578"/>
    <w:rsid w:val="00A36AB6"/>
    <w:rsid w:val="00A403AF"/>
    <w:rsid w:val="00A40ED3"/>
    <w:rsid w:val="00A42622"/>
    <w:rsid w:val="00A4351C"/>
    <w:rsid w:val="00A43B05"/>
    <w:rsid w:val="00A43DB6"/>
    <w:rsid w:val="00A449AF"/>
    <w:rsid w:val="00A44A76"/>
    <w:rsid w:val="00A452C2"/>
    <w:rsid w:val="00A45933"/>
    <w:rsid w:val="00A45E4D"/>
    <w:rsid w:val="00A4616D"/>
    <w:rsid w:val="00A46A5C"/>
    <w:rsid w:val="00A46C5E"/>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4E6"/>
    <w:rsid w:val="00A62572"/>
    <w:rsid w:val="00A64A12"/>
    <w:rsid w:val="00A65439"/>
    <w:rsid w:val="00A66192"/>
    <w:rsid w:val="00A67ACD"/>
    <w:rsid w:val="00A71503"/>
    <w:rsid w:val="00A7218A"/>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2D"/>
    <w:rsid w:val="00A85332"/>
    <w:rsid w:val="00A85DBC"/>
    <w:rsid w:val="00A9058A"/>
    <w:rsid w:val="00A91132"/>
    <w:rsid w:val="00A91EA4"/>
    <w:rsid w:val="00A92D74"/>
    <w:rsid w:val="00A93B37"/>
    <w:rsid w:val="00A95580"/>
    <w:rsid w:val="00A969D0"/>
    <w:rsid w:val="00A96D7D"/>
    <w:rsid w:val="00A97247"/>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B7051"/>
    <w:rsid w:val="00AC04CB"/>
    <w:rsid w:val="00AC0FF6"/>
    <w:rsid w:val="00AC22DF"/>
    <w:rsid w:val="00AC3D55"/>
    <w:rsid w:val="00AC41D2"/>
    <w:rsid w:val="00AC4886"/>
    <w:rsid w:val="00AC5901"/>
    <w:rsid w:val="00AC5DDB"/>
    <w:rsid w:val="00AD0AA7"/>
    <w:rsid w:val="00AD1CE5"/>
    <w:rsid w:val="00AD21A1"/>
    <w:rsid w:val="00AD222C"/>
    <w:rsid w:val="00AD4B9B"/>
    <w:rsid w:val="00AD5AF6"/>
    <w:rsid w:val="00AD6CE0"/>
    <w:rsid w:val="00AD73C9"/>
    <w:rsid w:val="00AD7797"/>
    <w:rsid w:val="00AD77D7"/>
    <w:rsid w:val="00AE116C"/>
    <w:rsid w:val="00AE261C"/>
    <w:rsid w:val="00AE48C8"/>
    <w:rsid w:val="00AE4D76"/>
    <w:rsid w:val="00AE4E8F"/>
    <w:rsid w:val="00AF00B9"/>
    <w:rsid w:val="00AF06C5"/>
    <w:rsid w:val="00AF0E90"/>
    <w:rsid w:val="00AF1F1E"/>
    <w:rsid w:val="00AF20F7"/>
    <w:rsid w:val="00AF472C"/>
    <w:rsid w:val="00AF49A0"/>
    <w:rsid w:val="00AF4FDB"/>
    <w:rsid w:val="00B019BA"/>
    <w:rsid w:val="00B01CE7"/>
    <w:rsid w:val="00B0265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B02"/>
    <w:rsid w:val="00B13DD3"/>
    <w:rsid w:val="00B14BC8"/>
    <w:rsid w:val="00B1705A"/>
    <w:rsid w:val="00B200CD"/>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4984"/>
    <w:rsid w:val="00B64AAE"/>
    <w:rsid w:val="00B654F6"/>
    <w:rsid w:val="00B66941"/>
    <w:rsid w:val="00B672C6"/>
    <w:rsid w:val="00B73802"/>
    <w:rsid w:val="00B75673"/>
    <w:rsid w:val="00B75741"/>
    <w:rsid w:val="00B775C1"/>
    <w:rsid w:val="00B80CEF"/>
    <w:rsid w:val="00B81E5B"/>
    <w:rsid w:val="00B823DF"/>
    <w:rsid w:val="00B8317F"/>
    <w:rsid w:val="00B83E3E"/>
    <w:rsid w:val="00B8446C"/>
    <w:rsid w:val="00B845A6"/>
    <w:rsid w:val="00B84D3F"/>
    <w:rsid w:val="00B85DFB"/>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526"/>
    <w:rsid w:val="00BA37B8"/>
    <w:rsid w:val="00BA4272"/>
    <w:rsid w:val="00BA4900"/>
    <w:rsid w:val="00BA51A1"/>
    <w:rsid w:val="00BA5EFD"/>
    <w:rsid w:val="00BA6E9C"/>
    <w:rsid w:val="00BB08ED"/>
    <w:rsid w:val="00BB112A"/>
    <w:rsid w:val="00BB2AB5"/>
    <w:rsid w:val="00BB4346"/>
    <w:rsid w:val="00BB5AC8"/>
    <w:rsid w:val="00BB5FAF"/>
    <w:rsid w:val="00BB66DF"/>
    <w:rsid w:val="00BB6B3A"/>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59BA"/>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2A7"/>
    <w:rsid w:val="00BF3374"/>
    <w:rsid w:val="00BF4E47"/>
    <w:rsid w:val="00BF5B3A"/>
    <w:rsid w:val="00BF6387"/>
    <w:rsid w:val="00BF70DF"/>
    <w:rsid w:val="00C00AE7"/>
    <w:rsid w:val="00C017AD"/>
    <w:rsid w:val="00C01A33"/>
    <w:rsid w:val="00C03D96"/>
    <w:rsid w:val="00C052D8"/>
    <w:rsid w:val="00C065DE"/>
    <w:rsid w:val="00C06743"/>
    <w:rsid w:val="00C06802"/>
    <w:rsid w:val="00C07C9B"/>
    <w:rsid w:val="00C10A56"/>
    <w:rsid w:val="00C11085"/>
    <w:rsid w:val="00C128F0"/>
    <w:rsid w:val="00C132C8"/>
    <w:rsid w:val="00C13480"/>
    <w:rsid w:val="00C14E53"/>
    <w:rsid w:val="00C157D5"/>
    <w:rsid w:val="00C16052"/>
    <w:rsid w:val="00C1643C"/>
    <w:rsid w:val="00C16864"/>
    <w:rsid w:val="00C16A1F"/>
    <w:rsid w:val="00C17CA0"/>
    <w:rsid w:val="00C209B5"/>
    <w:rsid w:val="00C2113F"/>
    <w:rsid w:val="00C21275"/>
    <w:rsid w:val="00C21671"/>
    <w:rsid w:val="00C222EE"/>
    <w:rsid w:val="00C25247"/>
    <w:rsid w:val="00C252FE"/>
    <w:rsid w:val="00C255A0"/>
    <w:rsid w:val="00C26C44"/>
    <w:rsid w:val="00C26EE8"/>
    <w:rsid w:val="00C276E0"/>
    <w:rsid w:val="00C27E3A"/>
    <w:rsid w:val="00C325ED"/>
    <w:rsid w:val="00C326B2"/>
    <w:rsid w:val="00C33427"/>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4A0D"/>
    <w:rsid w:val="00C958F3"/>
    <w:rsid w:val="00CA00D3"/>
    <w:rsid w:val="00CA0193"/>
    <w:rsid w:val="00CA179A"/>
    <w:rsid w:val="00CA1876"/>
    <w:rsid w:val="00CA368A"/>
    <w:rsid w:val="00CA3867"/>
    <w:rsid w:val="00CA3A27"/>
    <w:rsid w:val="00CA3EE9"/>
    <w:rsid w:val="00CA517A"/>
    <w:rsid w:val="00CA653E"/>
    <w:rsid w:val="00CA748F"/>
    <w:rsid w:val="00CA77F9"/>
    <w:rsid w:val="00CB08C6"/>
    <w:rsid w:val="00CB2159"/>
    <w:rsid w:val="00CB2259"/>
    <w:rsid w:val="00CB29E4"/>
    <w:rsid w:val="00CB39EF"/>
    <w:rsid w:val="00CB5289"/>
    <w:rsid w:val="00CB5BF2"/>
    <w:rsid w:val="00CB6259"/>
    <w:rsid w:val="00CB6D89"/>
    <w:rsid w:val="00CB7308"/>
    <w:rsid w:val="00CB7762"/>
    <w:rsid w:val="00CC0DFF"/>
    <w:rsid w:val="00CC3DFD"/>
    <w:rsid w:val="00CC41C2"/>
    <w:rsid w:val="00CC681B"/>
    <w:rsid w:val="00CC6FE0"/>
    <w:rsid w:val="00CC70B0"/>
    <w:rsid w:val="00CC7EBD"/>
    <w:rsid w:val="00CD093D"/>
    <w:rsid w:val="00CD123A"/>
    <w:rsid w:val="00CD1ADE"/>
    <w:rsid w:val="00CD254C"/>
    <w:rsid w:val="00CD3858"/>
    <w:rsid w:val="00CD4434"/>
    <w:rsid w:val="00CD4891"/>
    <w:rsid w:val="00CD4CDE"/>
    <w:rsid w:val="00CD5691"/>
    <w:rsid w:val="00CD6C8B"/>
    <w:rsid w:val="00CD7F91"/>
    <w:rsid w:val="00CE01CA"/>
    <w:rsid w:val="00CE0386"/>
    <w:rsid w:val="00CE1356"/>
    <w:rsid w:val="00CE3623"/>
    <w:rsid w:val="00CE4245"/>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6FCE"/>
    <w:rsid w:val="00D07302"/>
    <w:rsid w:val="00D076FD"/>
    <w:rsid w:val="00D10499"/>
    <w:rsid w:val="00D12CB8"/>
    <w:rsid w:val="00D12FC0"/>
    <w:rsid w:val="00D14D87"/>
    <w:rsid w:val="00D14F8F"/>
    <w:rsid w:val="00D16C1A"/>
    <w:rsid w:val="00D16CE2"/>
    <w:rsid w:val="00D17AD8"/>
    <w:rsid w:val="00D203B3"/>
    <w:rsid w:val="00D20990"/>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307B"/>
    <w:rsid w:val="00D4474F"/>
    <w:rsid w:val="00D44E6C"/>
    <w:rsid w:val="00D450CF"/>
    <w:rsid w:val="00D45D41"/>
    <w:rsid w:val="00D46F53"/>
    <w:rsid w:val="00D47C64"/>
    <w:rsid w:val="00D50406"/>
    <w:rsid w:val="00D50A75"/>
    <w:rsid w:val="00D5113B"/>
    <w:rsid w:val="00D51ABA"/>
    <w:rsid w:val="00D520E4"/>
    <w:rsid w:val="00D52694"/>
    <w:rsid w:val="00D53C01"/>
    <w:rsid w:val="00D541D6"/>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6EFB"/>
    <w:rsid w:val="00D8704E"/>
    <w:rsid w:val="00D90529"/>
    <w:rsid w:val="00D91936"/>
    <w:rsid w:val="00D922A6"/>
    <w:rsid w:val="00D928A1"/>
    <w:rsid w:val="00D9442D"/>
    <w:rsid w:val="00D95F20"/>
    <w:rsid w:val="00D9605C"/>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A41"/>
    <w:rsid w:val="00DC5D50"/>
    <w:rsid w:val="00DC5EF5"/>
    <w:rsid w:val="00DC71B9"/>
    <w:rsid w:val="00DC7C16"/>
    <w:rsid w:val="00DD0C2C"/>
    <w:rsid w:val="00DD240B"/>
    <w:rsid w:val="00DD45DE"/>
    <w:rsid w:val="00DD4BF9"/>
    <w:rsid w:val="00DD7E5E"/>
    <w:rsid w:val="00DE00E7"/>
    <w:rsid w:val="00DE0B89"/>
    <w:rsid w:val="00DE1690"/>
    <w:rsid w:val="00DE285D"/>
    <w:rsid w:val="00DE4E2F"/>
    <w:rsid w:val="00DE5068"/>
    <w:rsid w:val="00DE630B"/>
    <w:rsid w:val="00DE7486"/>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07CE1"/>
    <w:rsid w:val="00E105BF"/>
    <w:rsid w:val="00E106BB"/>
    <w:rsid w:val="00E116DC"/>
    <w:rsid w:val="00E11C02"/>
    <w:rsid w:val="00E13935"/>
    <w:rsid w:val="00E13DE4"/>
    <w:rsid w:val="00E159E9"/>
    <w:rsid w:val="00E15CB7"/>
    <w:rsid w:val="00E15FD3"/>
    <w:rsid w:val="00E16985"/>
    <w:rsid w:val="00E20E5A"/>
    <w:rsid w:val="00E224FC"/>
    <w:rsid w:val="00E22628"/>
    <w:rsid w:val="00E25600"/>
    <w:rsid w:val="00E25A67"/>
    <w:rsid w:val="00E271C2"/>
    <w:rsid w:val="00E30EAF"/>
    <w:rsid w:val="00E311FF"/>
    <w:rsid w:val="00E316AC"/>
    <w:rsid w:val="00E31F57"/>
    <w:rsid w:val="00E32159"/>
    <w:rsid w:val="00E336C5"/>
    <w:rsid w:val="00E337E9"/>
    <w:rsid w:val="00E3425B"/>
    <w:rsid w:val="00E34794"/>
    <w:rsid w:val="00E35A79"/>
    <w:rsid w:val="00E35CC5"/>
    <w:rsid w:val="00E35E17"/>
    <w:rsid w:val="00E35E92"/>
    <w:rsid w:val="00E370DB"/>
    <w:rsid w:val="00E375FD"/>
    <w:rsid w:val="00E40862"/>
    <w:rsid w:val="00E41143"/>
    <w:rsid w:val="00E41279"/>
    <w:rsid w:val="00E41E78"/>
    <w:rsid w:val="00E41EB5"/>
    <w:rsid w:val="00E436B9"/>
    <w:rsid w:val="00E43935"/>
    <w:rsid w:val="00E4431C"/>
    <w:rsid w:val="00E447B9"/>
    <w:rsid w:val="00E46512"/>
    <w:rsid w:val="00E4774E"/>
    <w:rsid w:val="00E5001A"/>
    <w:rsid w:val="00E5006C"/>
    <w:rsid w:val="00E502C4"/>
    <w:rsid w:val="00E5205D"/>
    <w:rsid w:val="00E52535"/>
    <w:rsid w:val="00E53AF8"/>
    <w:rsid w:val="00E53F62"/>
    <w:rsid w:val="00E55414"/>
    <w:rsid w:val="00E55ABC"/>
    <w:rsid w:val="00E56CE5"/>
    <w:rsid w:val="00E57B74"/>
    <w:rsid w:val="00E60AAB"/>
    <w:rsid w:val="00E612FD"/>
    <w:rsid w:val="00E6200B"/>
    <w:rsid w:val="00E62E16"/>
    <w:rsid w:val="00E634A3"/>
    <w:rsid w:val="00E6639F"/>
    <w:rsid w:val="00E66FA3"/>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8CF"/>
    <w:rsid w:val="00E97AA9"/>
    <w:rsid w:val="00EA0259"/>
    <w:rsid w:val="00EA09B1"/>
    <w:rsid w:val="00EA0A11"/>
    <w:rsid w:val="00EA1563"/>
    <w:rsid w:val="00EA16D2"/>
    <w:rsid w:val="00EA2C39"/>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FF"/>
    <w:rsid w:val="00F072D8"/>
    <w:rsid w:val="00F07C7D"/>
    <w:rsid w:val="00F07D40"/>
    <w:rsid w:val="00F10310"/>
    <w:rsid w:val="00F10B79"/>
    <w:rsid w:val="00F10D39"/>
    <w:rsid w:val="00F113E4"/>
    <w:rsid w:val="00F118AB"/>
    <w:rsid w:val="00F12D23"/>
    <w:rsid w:val="00F13078"/>
    <w:rsid w:val="00F14A93"/>
    <w:rsid w:val="00F15855"/>
    <w:rsid w:val="00F163BC"/>
    <w:rsid w:val="00F16572"/>
    <w:rsid w:val="00F16D32"/>
    <w:rsid w:val="00F16F09"/>
    <w:rsid w:val="00F16F27"/>
    <w:rsid w:val="00F1709D"/>
    <w:rsid w:val="00F17FE1"/>
    <w:rsid w:val="00F2065F"/>
    <w:rsid w:val="00F20E79"/>
    <w:rsid w:val="00F21945"/>
    <w:rsid w:val="00F2267B"/>
    <w:rsid w:val="00F2271F"/>
    <w:rsid w:val="00F24C35"/>
    <w:rsid w:val="00F24C97"/>
    <w:rsid w:val="00F25A6F"/>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4723"/>
    <w:rsid w:val="00F566D5"/>
    <w:rsid w:val="00F56B59"/>
    <w:rsid w:val="00F57459"/>
    <w:rsid w:val="00F57C32"/>
    <w:rsid w:val="00F635D5"/>
    <w:rsid w:val="00F6508E"/>
    <w:rsid w:val="00F65CD9"/>
    <w:rsid w:val="00F6759F"/>
    <w:rsid w:val="00F67F22"/>
    <w:rsid w:val="00F70CED"/>
    <w:rsid w:val="00F719AC"/>
    <w:rsid w:val="00F71C39"/>
    <w:rsid w:val="00F727E6"/>
    <w:rsid w:val="00F727F8"/>
    <w:rsid w:val="00F7517A"/>
    <w:rsid w:val="00F77036"/>
    <w:rsid w:val="00F77B6B"/>
    <w:rsid w:val="00F77EB0"/>
    <w:rsid w:val="00F804F7"/>
    <w:rsid w:val="00F81146"/>
    <w:rsid w:val="00F81AC1"/>
    <w:rsid w:val="00F8323D"/>
    <w:rsid w:val="00F83CD4"/>
    <w:rsid w:val="00F86CC4"/>
    <w:rsid w:val="00F87101"/>
    <w:rsid w:val="00F9026A"/>
    <w:rsid w:val="00F90E88"/>
    <w:rsid w:val="00F91F8F"/>
    <w:rsid w:val="00F9209E"/>
    <w:rsid w:val="00F922E0"/>
    <w:rsid w:val="00F94ADB"/>
    <w:rsid w:val="00F95763"/>
    <w:rsid w:val="00F96FB2"/>
    <w:rsid w:val="00FA0E4E"/>
    <w:rsid w:val="00FA136F"/>
    <w:rsid w:val="00FA1528"/>
    <w:rsid w:val="00FA174D"/>
    <w:rsid w:val="00FA176D"/>
    <w:rsid w:val="00FA3FA0"/>
    <w:rsid w:val="00FA4597"/>
    <w:rsid w:val="00FA4763"/>
    <w:rsid w:val="00FA6C6A"/>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1347"/>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paragraph" w:customStyle="1" w:styleId="tabletext">
    <w:name w:val="tabletext"/>
    <w:basedOn w:val="a0"/>
    <w:link w:val="tabletext0"/>
    <w:qFormat/>
    <w:rsid w:val="009B26D2"/>
    <w:pPr>
      <w:spacing w:after="0"/>
      <w:jc w:val="center"/>
    </w:pPr>
    <w:rPr>
      <w:rFonts w:eastAsiaTheme="minorEastAsia"/>
      <w:szCs w:val="24"/>
      <w:lang w:val="en-US" w:eastAsia="zh-CN"/>
    </w:rPr>
  </w:style>
  <w:style w:type="character" w:customStyle="1" w:styleId="tabletext0">
    <w:name w:val="tabletext 字符"/>
    <w:basedOn w:val="a1"/>
    <w:link w:val="tabletext"/>
    <w:rsid w:val="009B26D2"/>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5</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10365</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287</cp:revision>
  <dcterms:created xsi:type="dcterms:W3CDTF">2024-02-19T02:16:00Z</dcterms:created>
  <dcterms:modified xsi:type="dcterms:W3CDTF">2024-04-08T15:03:00Z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af28fffbc73f0df15fc87ac0350ea5e41d459fab58061a336433c831a4bcb5f6</vt:lpwstr>
  </property>
</Properties>
</file>